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4D" w:rsidRPr="00AE32A2" w:rsidRDefault="00AE32A2" w:rsidP="00F30F4D">
      <w:pPr>
        <w:rPr>
          <w:rFonts w:ascii="Arial" w:hAnsi="Arial" w:cs="Arial"/>
          <w:b/>
          <w:sz w:val="40"/>
        </w:rPr>
      </w:pPr>
      <w:r w:rsidRPr="00AE32A2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6F11966" wp14:editId="6A6800D2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354580" cy="1141569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esome-Inspirational-Thought-Desktop-Wallpaper.jpghh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4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4D" w:rsidRPr="00AE32A2">
        <w:rPr>
          <w:rFonts w:ascii="Arial" w:hAnsi="Arial" w:cs="Arial"/>
          <w:b/>
          <w:sz w:val="40"/>
        </w:rPr>
        <w:t>10</w:t>
      </w:r>
      <w:r w:rsidR="00F30F4D" w:rsidRPr="00AE32A2">
        <w:rPr>
          <w:rFonts w:ascii="Arial" w:hAnsi="Arial" w:cs="Arial"/>
          <w:b/>
          <w:sz w:val="40"/>
          <w:vertAlign w:val="superscript"/>
        </w:rPr>
        <w:t>th</w:t>
      </w:r>
      <w:r w:rsidR="00F30F4D" w:rsidRPr="00AE32A2">
        <w:rPr>
          <w:rFonts w:ascii="Arial" w:hAnsi="Arial" w:cs="Arial"/>
          <w:b/>
          <w:sz w:val="40"/>
        </w:rPr>
        <w:t xml:space="preserve"> Grade Fit4Life Syllabus</w:t>
      </w:r>
      <w:r w:rsidR="00F30F4D" w:rsidRPr="00AE32A2">
        <w:rPr>
          <w:noProof/>
          <w:sz w:val="28"/>
        </w:rPr>
        <w:t xml:space="preserve"> </w:t>
      </w:r>
    </w:p>
    <w:p w:rsidR="00F30F4D" w:rsidRPr="004F23AB" w:rsidRDefault="00F30F4D" w:rsidP="00F30F4D">
      <w:pPr>
        <w:rPr>
          <w:rFonts w:ascii="Arial" w:hAnsi="Arial" w:cs="Arial"/>
          <w:sz w:val="28"/>
        </w:rPr>
      </w:pPr>
      <w:r w:rsidRPr="004F23AB">
        <w:rPr>
          <w:rFonts w:ascii="Arial" w:hAnsi="Arial" w:cs="Arial"/>
          <w:sz w:val="28"/>
        </w:rPr>
        <w:t>Mr. Phil Lambe</w:t>
      </w:r>
    </w:p>
    <w:p w:rsidR="00F30F4D" w:rsidRPr="004F23AB" w:rsidRDefault="00F30F4D" w:rsidP="00F30F4D">
      <w:pPr>
        <w:rPr>
          <w:rFonts w:ascii="Arial" w:hAnsi="Arial" w:cs="Arial"/>
          <w:sz w:val="28"/>
        </w:rPr>
      </w:pPr>
      <w:r w:rsidRPr="004F23AB">
        <w:rPr>
          <w:rFonts w:ascii="Arial" w:hAnsi="Arial" w:cs="Arial"/>
          <w:sz w:val="28"/>
        </w:rPr>
        <w:t>Lambepg@milwaukee.k12.wi.us</w:t>
      </w:r>
    </w:p>
    <w:p w:rsidR="00F30F4D" w:rsidRPr="00AE32A2" w:rsidRDefault="00F30F4D" w:rsidP="00F30F4D">
      <w:pPr>
        <w:rPr>
          <w:rFonts w:ascii="Arial" w:hAnsi="Arial" w:cs="Arial"/>
          <w:sz w:val="28"/>
        </w:rPr>
      </w:pPr>
      <w:r w:rsidRPr="004F23AB">
        <w:rPr>
          <w:rFonts w:ascii="Arial" w:hAnsi="Arial" w:cs="Arial"/>
          <w:sz w:val="28"/>
        </w:rPr>
        <w:t>2015-2016</w:t>
      </w:r>
    </w:p>
    <w:p w:rsidR="00F30F4D" w:rsidRDefault="00F30F4D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p w:rsidR="00AE32A2" w:rsidRDefault="00AE32A2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p w:rsidR="00F30F4D" w:rsidRDefault="00F30F4D" w:rsidP="00F30F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8"/>
        </w:rPr>
        <w:t>Course Description</w:t>
      </w:r>
      <w:r w:rsidRPr="007F11D1">
        <w:rPr>
          <w:rFonts w:ascii="Arial" w:eastAsia="Times New Roman" w:hAnsi="Arial" w:cs="Arial"/>
          <w:color w:val="000000"/>
          <w:sz w:val="28"/>
        </w:rPr>
        <w:t>:</w:t>
      </w:r>
      <w:r w:rsidRPr="007F11D1">
        <w:rPr>
          <w:rFonts w:ascii="Arial" w:eastAsia="Times New Roman" w:hAnsi="Arial" w:cs="Arial"/>
          <w:color w:val="000000"/>
        </w:rPr>
        <w:t xml:space="preserve">  </w:t>
      </w:r>
    </w:p>
    <w:p w:rsidR="00402AB2" w:rsidRDefault="00F30F4D" w:rsidP="00F30F4D">
      <w:pPr>
        <w:rPr>
          <w:rFonts w:ascii="Arial" w:eastAsia="Times New Roman" w:hAnsi="Arial" w:cs="Arial"/>
          <w:color w:val="000000"/>
        </w:rPr>
      </w:pPr>
      <w:r w:rsidRPr="00F30F4D">
        <w:rPr>
          <w:rFonts w:ascii="Arial" w:eastAsia="Times New Roman" w:hAnsi="Arial" w:cs="Arial"/>
          <w:color w:val="000000"/>
        </w:rPr>
        <w:t>This course is designed for 10th grade classes. This is the second of the core PE courses in MPS.</w:t>
      </w:r>
      <w:r>
        <w:rPr>
          <w:rFonts w:ascii="Arial" w:eastAsia="Times New Roman" w:hAnsi="Arial" w:cs="Arial"/>
          <w:color w:val="000000"/>
        </w:rPr>
        <w:t xml:space="preserve"> </w:t>
      </w:r>
      <w:r w:rsidRPr="00F30F4D">
        <w:rPr>
          <w:rFonts w:ascii="Arial" w:eastAsia="Times New Roman" w:hAnsi="Arial" w:cs="Arial"/>
          <w:color w:val="000000"/>
        </w:rPr>
        <w:t>Depending on individual school facilities/staffing, these coeducational courses emphasize health related fitness. At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F30F4D">
        <w:rPr>
          <w:rFonts w:ascii="Arial" w:eastAsia="Times New Roman" w:hAnsi="Arial" w:cs="Arial"/>
          <w:color w:val="000000"/>
        </w:rPr>
        <w:t>conclusion of the subject offerings, students will have experienced a wide variety of fitness activitie</w:t>
      </w:r>
      <w:r w:rsidR="006836C1">
        <w:rPr>
          <w:rFonts w:ascii="Arial" w:eastAsia="Times New Roman" w:hAnsi="Arial" w:cs="Arial"/>
          <w:color w:val="000000"/>
        </w:rPr>
        <w:t xml:space="preserve">s outside of traditional sports </w:t>
      </w:r>
      <w:r w:rsidRPr="00F30F4D">
        <w:rPr>
          <w:rFonts w:ascii="Arial" w:eastAsia="Times New Roman" w:hAnsi="Arial" w:cs="Arial"/>
          <w:color w:val="000000"/>
        </w:rPr>
        <w:t>that they will be</w:t>
      </w:r>
      <w:r>
        <w:rPr>
          <w:rFonts w:ascii="Arial" w:eastAsia="Times New Roman" w:hAnsi="Arial" w:cs="Arial"/>
          <w:color w:val="000000"/>
        </w:rPr>
        <w:t xml:space="preserve"> </w:t>
      </w:r>
      <w:r w:rsidRPr="00F30F4D">
        <w:rPr>
          <w:rFonts w:ascii="Arial" w:eastAsia="Times New Roman" w:hAnsi="Arial" w:cs="Arial"/>
          <w:color w:val="000000"/>
        </w:rPr>
        <w:t>able to replicate on th</w:t>
      </w:r>
      <w:bookmarkStart w:id="0" w:name="_GoBack"/>
      <w:bookmarkEnd w:id="0"/>
      <w:r w:rsidRPr="00F30F4D">
        <w:rPr>
          <w:rFonts w:ascii="Arial" w:eastAsia="Times New Roman" w:hAnsi="Arial" w:cs="Arial"/>
          <w:color w:val="000000"/>
        </w:rPr>
        <w:t>eir own. Emphasis is on activities that has students who are moderately to vigorously active for</w:t>
      </w:r>
      <w:r>
        <w:rPr>
          <w:rFonts w:ascii="Arial" w:eastAsia="Times New Roman" w:hAnsi="Arial" w:cs="Arial"/>
          <w:color w:val="000000"/>
        </w:rPr>
        <w:t xml:space="preserve"> </w:t>
      </w:r>
      <w:r w:rsidRPr="00F30F4D">
        <w:rPr>
          <w:rFonts w:ascii="Arial" w:eastAsia="Times New Roman" w:hAnsi="Arial" w:cs="Arial"/>
          <w:color w:val="000000"/>
        </w:rPr>
        <w:t>60% of the cl</w:t>
      </w:r>
      <w:r>
        <w:rPr>
          <w:rFonts w:ascii="Arial" w:eastAsia="Times New Roman" w:hAnsi="Arial" w:cs="Arial"/>
          <w:color w:val="000000"/>
        </w:rPr>
        <w:t>ass time</w:t>
      </w:r>
      <w:r w:rsidR="00C941C0">
        <w:rPr>
          <w:rFonts w:ascii="Arial" w:eastAsia="Times New Roman" w:hAnsi="Arial" w:cs="Arial"/>
          <w:color w:val="000000"/>
        </w:rPr>
        <w:t xml:space="preserve"> vs the traditional 40%</w:t>
      </w:r>
      <w:r>
        <w:rPr>
          <w:rFonts w:ascii="Arial" w:eastAsia="Times New Roman" w:hAnsi="Arial" w:cs="Arial"/>
          <w:color w:val="000000"/>
        </w:rPr>
        <w:t xml:space="preserve">. Students will have an </w:t>
      </w:r>
      <w:r w:rsidRPr="00F30F4D">
        <w:rPr>
          <w:rFonts w:ascii="Arial" w:eastAsia="Times New Roman" w:hAnsi="Arial" w:cs="Arial"/>
          <w:color w:val="000000"/>
        </w:rPr>
        <w:t>understanding of their own fitness level, how to assess their fitness and</w:t>
      </w:r>
      <w:r>
        <w:rPr>
          <w:rFonts w:ascii="Arial" w:eastAsia="Times New Roman" w:hAnsi="Arial" w:cs="Arial"/>
          <w:color w:val="000000"/>
        </w:rPr>
        <w:t xml:space="preserve"> </w:t>
      </w:r>
      <w:r w:rsidRPr="00F30F4D">
        <w:rPr>
          <w:rFonts w:ascii="Arial" w:eastAsia="Times New Roman" w:hAnsi="Arial" w:cs="Arial"/>
          <w:color w:val="000000"/>
        </w:rPr>
        <w:t>how to improve their health related fitness.</w:t>
      </w:r>
      <w:r w:rsidR="00402AB2">
        <w:rPr>
          <w:rFonts w:ascii="Arial" w:eastAsia="Times New Roman" w:hAnsi="Arial" w:cs="Arial"/>
          <w:color w:val="000000"/>
        </w:rPr>
        <w:t xml:space="preserve"> Classes will consist of: dynamic w</w:t>
      </w:r>
      <w:r w:rsidR="00F3639C" w:rsidRPr="00402AB2">
        <w:rPr>
          <w:rFonts w:ascii="Arial" w:eastAsia="Times New Roman" w:hAnsi="Arial" w:cs="Arial"/>
          <w:color w:val="000000"/>
        </w:rPr>
        <w:t>arm-ups</w:t>
      </w:r>
      <w:r w:rsidR="00402AB2">
        <w:rPr>
          <w:rFonts w:ascii="Arial" w:eastAsia="Times New Roman" w:hAnsi="Arial" w:cs="Arial"/>
          <w:color w:val="000000"/>
        </w:rPr>
        <w:t>, cardio w</w:t>
      </w:r>
      <w:r w:rsidR="00F3639C" w:rsidRPr="00402AB2">
        <w:rPr>
          <w:rFonts w:ascii="Arial" w:eastAsia="Times New Roman" w:hAnsi="Arial" w:cs="Arial"/>
          <w:color w:val="000000"/>
        </w:rPr>
        <w:t>ork-out</w:t>
      </w:r>
      <w:r w:rsidR="00402AB2">
        <w:rPr>
          <w:rFonts w:ascii="Arial" w:eastAsia="Times New Roman" w:hAnsi="Arial" w:cs="Arial"/>
          <w:color w:val="000000"/>
        </w:rPr>
        <w:t>s, skills p</w:t>
      </w:r>
      <w:r w:rsidR="00F3639C" w:rsidRPr="00402AB2">
        <w:rPr>
          <w:rFonts w:ascii="Arial" w:eastAsia="Times New Roman" w:hAnsi="Arial" w:cs="Arial"/>
          <w:color w:val="000000"/>
        </w:rPr>
        <w:t>ractice</w:t>
      </w:r>
      <w:r w:rsidR="00402AB2">
        <w:rPr>
          <w:rFonts w:ascii="Arial" w:eastAsia="Times New Roman" w:hAnsi="Arial" w:cs="Arial"/>
          <w:color w:val="000000"/>
        </w:rPr>
        <w:t>s, c</w:t>
      </w:r>
      <w:r w:rsidR="00F3639C" w:rsidRPr="00402AB2">
        <w:rPr>
          <w:rFonts w:ascii="Arial" w:eastAsia="Times New Roman" w:hAnsi="Arial" w:cs="Arial"/>
          <w:color w:val="000000"/>
        </w:rPr>
        <w:t>ool-down</w:t>
      </w:r>
      <w:r w:rsidR="00402AB2">
        <w:rPr>
          <w:rFonts w:ascii="Arial" w:eastAsia="Times New Roman" w:hAnsi="Arial" w:cs="Arial"/>
          <w:color w:val="000000"/>
        </w:rPr>
        <w:t>s, j</w:t>
      </w:r>
      <w:r w:rsidR="00F3639C" w:rsidRPr="00402AB2">
        <w:rPr>
          <w:rFonts w:ascii="Arial" w:eastAsia="Times New Roman" w:hAnsi="Arial" w:cs="Arial"/>
          <w:color w:val="000000"/>
        </w:rPr>
        <w:t>ournaling</w:t>
      </w:r>
      <w:r w:rsidR="00402AB2">
        <w:rPr>
          <w:rFonts w:ascii="Arial" w:eastAsia="Times New Roman" w:hAnsi="Arial" w:cs="Arial"/>
          <w:color w:val="000000"/>
        </w:rPr>
        <w:t xml:space="preserve"> and enrichment activities.</w:t>
      </w:r>
    </w:p>
    <w:p w:rsidR="00402AB2" w:rsidRDefault="00402AB2" w:rsidP="00F30F4D">
      <w:pPr>
        <w:rPr>
          <w:rFonts w:ascii="Arial" w:eastAsia="Times New Roman" w:hAnsi="Arial" w:cs="Arial"/>
          <w:color w:val="000000"/>
        </w:rPr>
      </w:pPr>
    </w:p>
    <w:p w:rsidR="00F30F4D" w:rsidRPr="00402AB2" w:rsidRDefault="00402AB2" w:rsidP="00F30F4D">
      <w:pPr>
        <w:rPr>
          <w:rFonts w:ascii="Arial" w:eastAsia="Times New Roman" w:hAnsi="Arial" w:cs="Arial"/>
          <w:b/>
          <w:color w:val="000000"/>
          <w:sz w:val="28"/>
        </w:rPr>
      </w:pPr>
      <w:r w:rsidRPr="00402AB2">
        <w:rPr>
          <w:rFonts w:ascii="Arial" w:eastAsia="Times New Roman" w:hAnsi="Arial" w:cs="Arial"/>
          <w:b/>
          <w:color w:val="000000"/>
          <w:sz w:val="28"/>
        </w:rPr>
        <w:t>Other Key Concepts:</w:t>
      </w:r>
    </w:p>
    <w:p w:rsidR="00C941C0" w:rsidRPr="000E5DFB" w:rsidRDefault="00C941C0" w:rsidP="000E5D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5DFB">
        <w:rPr>
          <w:rFonts w:ascii="Arial" w:hAnsi="Arial" w:cs="Arial"/>
        </w:rPr>
        <w:t xml:space="preserve">Students will understand </w:t>
      </w:r>
      <w:r w:rsidR="006D7E7B" w:rsidRPr="000E5DFB">
        <w:rPr>
          <w:rFonts w:ascii="Arial" w:hAnsi="Arial" w:cs="Arial"/>
        </w:rPr>
        <w:t xml:space="preserve">their </w:t>
      </w:r>
      <w:r w:rsidRPr="000E5DFB">
        <w:rPr>
          <w:rFonts w:ascii="Arial" w:hAnsi="Arial" w:cs="Arial"/>
        </w:rPr>
        <w:t>health related fitness</w:t>
      </w:r>
      <w:r w:rsidR="006D7E7B" w:rsidRPr="000E5DFB">
        <w:rPr>
          <w:rFonts w:ascii="Arial" w:hAnsi="Arial" w:cs="Arial"/>
        </w:rPr>
        <w:t xml:space="preserve"> strengths and weaknesses</w:t>
      </w:r>
      <w:r w:rsidRPr="000E5DFB">
        <w:rPr>
          <w:rFonts w:ascii="Arial" w:hAnsi="Arial" w:cs="Arial"/>
        </w:rPr>
        <w:t xml:space="preserve"> through the use of FITNESSGRAM.</w:t>
      </w:r>
    </w:p>
    <w:p w:rsidR="00C941C0" w:rsidRPr="000E5DFB" w:rsidRDefault="00C941C0" w:rsidP="000E5D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5DFB">
        <w:rPr>
          <w:rFonts w:ascii="Arial" w:hAnsi="Arial" w:cs="Arial"/>
        </w:rPr>
        <w:t xml:space="preserve">Students will create a fitness/workout plan based on a personal assessment and individual goals. </w:t>
      </w:r>
    </w:p>
    <w:p w:rsidR="00C941C0" w:rsidRPr="000E5DFB" w:rsidRDefault="00C941C0" w:rsidP="000E5D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5DFB">
        <w:rPr>
          <w:rFonts w:ascii="Arial" w:hAnsi="Arial" w:cs="Arial"/>
        </w:rPr>
        <w:t xml:space="preserve">Greater focus on cardiovascular fitness. Research is showing that cardiovascular fitness has the greatest impact on improved academic performance. </w:t>
      </w:r>
    </w:p>
    <w:p w:rsidR="000E5DFB" w:rsidRPr="000E5DFB" w:rsidRDefault="00C941C0" w:rsidP="000E5D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5DFB">
        <w:rPr>
          <w:rFonts w:ascii="Arial" w:hAnsi="Arial" w:cs="Arial"/>
        </w:rPr>
        <w:t>Students will learn a minimum of eight health related physical fitness activities that they will be able to use to imp</w:t>
      </w:r>
      <w:r w:rsidR="006D7E7B" w:rsidRPr="000E5DFB">
        <w:rPr>
          <w:rFonts w:ascii="Arial" w:hAnsi="Arial" w:cs="Arial"/>
        </w:rPr>
        <w:t>rove or maintain fitness levels.</w:t>
      </w:r>
    </w:p>
    <w:p w:rsidR="00EF501D" w:rsidRPr="000E5DFB" w:rsidRDefault="006D7E7B" w:rsidP="000E5DFB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 w:rsidRPr="000E5DFB">
        <w:rPr>
          <w:rFonts w:ascii="Arial" w:hAnsi="Arial" w:cs="Arial"/>
        </w:rPr>
        <w:t>Students will understand</w:t>
      </w:r>
      <w:r w:rsidR="00F3639C" w:rsidRPr="000E5DFB">
        <w:rPr>
          <w:rFonts w:ascii="Arial" w:hAnsi="Arial" w:cs="Arial"/>
        </w:rPr>
        <w:t xml:space="preserve"> the need and benefits of daily exercise</w:t>
      </w:r>
    </w:p>
    <w:p w:rsidR="00EF501D" w:rsidRPr="00402AB2" w:rsidRDefault="00F3639C" w:rsidP="000E5DFB">
      <w:pPr>
        <w:numPr>
          <w:ilvl w:val="0"/>
          <w:numId w:val="8"/>
        </w:numPr>
        <w:rPr>
          <w:rFonts w:ascii="Arial" w:hAnsi="Arial" w:cs="Arial"/>
        </w:rPr>
      </w:pPr>
      <w:r w:rsidRPr="00402AB2">
        <w:rPr>
          <w:rFonts w:ascii="Arial" w:hAnsi="Arial" w:cs="Arial"/>
        </w:rPr>
        <w:t>Understanding sportsmanship, fair play, communication, preparation, cooperation and team work.</w:t>
      </w:r>
    </w:p>
    <w:p w:rsidR="00402AB2" w:rsidRPr="00402AB2" w:rsidRDefault="00F3639C" w:rsidP="000E5DFB">
      <w:pPr>
        <w:numPr>
          <w:ilvl w:val="0"/>
          <w:numId w:val="8"/>
        </w:numPr>
        <w:rPr>
          <w:rFonts w:ascii="Arial" w:hAnsi="Arial" w:cs="Arial"/>
        </w:rPr>
      </w:pPr>
      <w:r w:rsidRPr="00402AB2">
        <w:rPr>
          <w:rFonts w:ascii="Arial" w:hAnsi="Arial" w:cs="Arial"/>
        </w:rPr>
        <w:t>Personal well</w:t>
      </w:r>
      <w:r w:rsidR="006D7E7B">
        <w:rPr>
          <w:rFonts w:ascii="Arial" w:hAnsi="Arial" w:cs="Arial"/>
        </w:rPr>
        <w:t xml:space="preserve"> </w:t>
      </w:r>
      <w:r w:rsidRPr="00402AB2">
        <w:rPr>
          <w:rFonts w:ascii="Arial" w:hAnsi="Arial" w:cs="Arial"/>
        </w:rPr>
        <w:t>being</w:t>
      </w:r>
    </w:p>
    <w:p w:rsidR="00402AB2" w:rsidRPr="00C941C0" w:rsidRDefault="00402AB2" w:rsidP="00C941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6D7E7B" w:rsidTr="00BF76BD">
        <w:tc>
          <w:tcPr>
            <w:tcW w:w="9350" w:type="dxa"/>
            <w:gridSpan w:val="2"/>
          </w:tcPr>
          <w:p w:rsidR="006D7E7B" w:rsidRPr="006D7E7B" w:rsidRDefault="006D7E7B" w:rsidP="00F30F4D">
            <w:pPr>
              <w:rPr>
                <w:rFonts w:ascii="Arial" w:hAnsi="Arial" w:cs="Arial"/>
                <w:b/>
                <w:sz w:val="28"/>
              </w:rPr>
            </w:pPr>
            <w:r w:rsidRPr="006D7E7B">
              <w:rPr>
                <w:rFonts w:ascii="Arial" w:hAnsi="Arial" w:cs="Arial"/>
                <w:b/>
                <w:sz w:val="28"/>
              </w:rPr>
              <w:t xml:space="preserve">Potential Units: </w:t>
            </w:r>
          </w:p>
          <w:p w:rsidR="006D7E7B" w:rsidRPr="006D7E7B" w:rsidRDefault="00EB7B71" w:rsidP="00F3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Due to facilities or equipment</w:t>
            </w:r>
            <w:r w:rsidR="006D7E7B" w:rsidRPr="006D7E7B">
              <w:rPr>
                <w:rFonts w:ascii="Arial" w:hAnsi="Arial" w:cs="Arial"/>
                <w:color w:val="000000"/>
                <w:sz w:val="23"/>
                <w:szCs w:val="23"/>
              </w:rPr>
              <w:t xml:space="preserve"> at schools some unit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 may be omitted or modified</w:t>
            </w:r>
            <w:r w:rsidR="006D7E7B" w:rsidRPr="006D7E7B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6D7E7B" w:rsidTr="006D7E7B">
        <w:tc>
          <w:tcPr>
            <w:tcW w:w="4765" w:type="dxa"/>
          </w:tcPr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Aerobics (including step aerobics)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Body Pump/Body Flow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Cardio Kickboxing/Tae Bo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Circuit Training (not traditional weight room circuit training)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Dance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Fitness Center Activities</w:t>
            </w:r>
          </w:p>
        </w:tc>
        <w:tc>
          <w:tcPr>
            <w:tcW w:w="4585" w:type="dxa"/>
          </w:tcPr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FitnessGram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Jump Roping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Pilates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Resistance Training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Stability Balls Training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Walking/Power Walking</w:t>
            </w:r>
          </w:p>
          <w:p w:rsidR="006D7E7B" w:rsidRPr="006D7E7B" w:rsidRDefault="006D7E7B" w:rsidP="006D7E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E7B">
              <w:rPr>
                <w:rFonts w:ascii="Arial" w:hAnsi="Arial" w:cs="Arial"/>
                <w:color w:val="000000"/>
              </w:rPr>
              <w:t>Yoga</w:t>
            </w:r>
          </w:p>
          <w:p w:rsidR="006D7E7B" w:rsidRPr="006D7E7B" w:rsidRDefault="006D7E7B" w:rsidP="00F30F4D">
            <w:pPr>
              <w:rPr>
                <w:rFonts w:ascii="Arial" w:hAnsi="Arial" w:cs="Arial"/>
              </w:rPr>
            </w:pPr>
          </w:p>
        </w:tc>
      </w:tr>
    </w:tbl>
    <w:p w:rsidR="00C941C0" w:rsidRDefault="00C941C0" w:rsidP="00F30F4D">
      <w:pPr>
        <w:rPr>
          <w:rFonts w:ascii="Arial" w:eastAsia="Times New Roman" w:hAnsi="Arial" w:cs="Arial"/>
          <w:color w:val="000000"/>
        </w:rPr>
      </w:pPr>
    </w:p>
    <w:p w:rsidR="00F30F4D" w:rsidRPr="004F23AB" w:rsidRDefault="00F30F4D" w:rsidP="00F30F4D">
      <w:pPr>
        <w:rPr>
          <w:rFonts w:ascii="Arial" w:eastAsia="Times New Roman" w:hAnsi="Arial" w:cs="Arial"/>
          <w:color w:val="000000"/>
        </w:rPr>
      </w:pPr>
      <w:r w:rsidRPr="0080411D">
        <w:rPr>
          <w:rFonts w:ascii="Arial" w:eastAsia="Times New Roman" w:hAnsi="Arial" w:cs="Arial"/>
          <w:b/>
          <w:color w:val="000000"/>
          <w:sz w:val="28"/>
        </w:rPr>
        <w:lastRenderedPageBreak/>
        <w:t>Grading</w:t>
      </w:r>
      <w:r w:rsidR="00017B02">
        <w:rPr>
          <w:rFonts w:ascii="Arial" w:eastAsia="Times New Roman" w:hAnsi="Arial" w:cs="Arial"/>
          <w:b/>
          <w:color w:val="000000"/>
          <w:sz w:val="28"/>
        </w:rPr>
        <w:t xml:space="preserve"> Structure</w:t>
      </w:r>
      <w:r w:rsidRPr="0080411D">
        <w:rPr>
          <w:rFonts w:ascii="Arial" w:eastAsia="Times New Roman" w:hAnsi="Arial" w:cs="Arial"/>
          <w:b/>
          <w:color w:val="000000"/>
        </w:rPr>
        <w:t xml:space="preserve">:  </w:t>
      </w:r>
    </w:p>
    <w:p w:rsidR="00F30F4D" w:rsidRPr="00017B02" w:rsidRDefault="00017B02" w:rsidP="00F30F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Students will be graded on the following 6 standards (each worth 1/6 of their overall grade). </w:t>
      </w:r>
      <w:r w:rsidR="006D518B" w:rsidRPr="006D518B">
        <w:rPr>
          <w:rFonts w:ascii="Arial" w:eastAsia="Times New Roman" w:hAnsi="Arial" w:cs="Arial"/>
          <w:color w:val="000000"/>
        </w:rPr>
        <w:t>Rubrics will be used to assess student’s performance for each unit within the course. Quizzes and exams will be used to assess student’s performance for each unit within the course</w:t>
      </w:r>
      <w:r w:rsidR="006D518B">
        <w:rPr>
          <w:rFonts w:ascii="Arial" w:eastAsia="Times New Roman" w:hAnsi="Arial" w:cs="Arial"/>
          <w:color w:val="000000"/>
        </w:rPr>
        <w:t>.</w:t>
      </w:r>
    </w:p>
    <w:tbl>
      <w:tblPr>
        <w:tblpPr w:leftFromText="180" w:rightFromText="180" w:vertAnchor="text" w:horzAnchor="margin" w:tblpXSpec="center" w:tblpY="221"/>
        <w:tblW w:w="10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40"/>
        <w:gridCol w:w="5400"/>
      </w:tblGrid>
      <w:tr w:rsidR="006D518B" w:rsidRPr="006D518B" w:rsidTr="00017B02">
        <w:trPr>
          <w:trHeight w:val="153"/>
        </w:trPr>
        <w:tc>
          <w:tcPr>
            <w:tcW w:w="351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3"/>
              </w:rPr>
            </w:pPr>
            <w:r w:rsidRPr="00B93AC3">
              <w:rPr>
                <w:rFonts w:ascii="Arial" w:hAnsi="Arial" w:cs="Arial"/>
                <w:b/>
                <w:bCs/>
                <w:color w:val="000000"/>
                <w:sz w:val="28"/>
                <w:szCs w:val="23"/>
              </w:rPr>
              <w:t xml:space="preserve">Standard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8"/>
              </w:rPr>
              <w:t>Code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  <w:r w:rsidRPr="00B93AC3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Grade Level Outcome </w:t>
            </w:r>
          </w:p>
        </w:tc>
      </w:tr>
      <w:tr w:rsidR="006D518B" w:rsidRPr="006D518B" w:rsidTr="00017B02">
        <w:trPr>
          <w:trHeight w:val="682"/>
        </w:trPr>
        <w:tc>
          <w:tcPr>
            <w:tcW w:w="3510" w:type="dxa"/>
            <w:vMerge w:val="restart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Standard 1</w:t>
            </w: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: </w:t>
            </w:r>
          </w:p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Motor Skill Development</w:t>
            </w:r>
          </w:p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color w:val="000000"/>
                <w:sz w:val="22"/>
                <w:szCs w:val="23"/>
              </w:rPr>
              <w:t xml:space="preserve">The physically literate individual demonstrates competency in a variety of motor skills and movement patterns.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S1.H1.L2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>Refines activity-specific movement skills in one or more lifetime activities (outd</w:t>
            </w:r>
            <w:r w:rsidRPr="006D518B">
              <w:rPr>
                <w:rFonts w:ascii="Arial" w:hAnsi="Arial" w:cs="Arial"/>
                <w:color w:val="000000"/>
                <w:sz w:val="22"/>
              </w:rPr>
              <w:t>oor pursuits, individual-perfor</w:t>
            </w:r>
            <w:r w:rsidRPr="00B93AC3">
              <w:rPr>
                <w:rFonts w:ascii="Arial" w:hAnsi="Arial" w:cs="Arial"/>
                <w:color w:val="000000"/>
                <w:sz w:val="22"/>
              </w:rPr>
              <w:t xml:space="preserve">mance activities, aquatics, net/wall games or target games). </w:t>
            </w:r>
          </w:p>
        </w:tc>
      </w:tr>
      <w:tr w:rsidR="006D518B" w:rsidRPr="006D518B" w:rsidTr="00017B02">
        <w:trPr>
          <w:trHeight w:val="27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S1.H2.L1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Demonstrates competence in one form of dance </w:t>
            </w:r>
          </w:p>
        </w:tc>
      </w:tr>
      <w:tr w:rsidR="006D518B" w:rsidRPr="006D518B" w:rsidTr="00017B02">
        <w:trPr>
          <w:trHeight w:val="27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S1.H3.L2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Demonstrates competency in two or more specialized skills in health-related fitness activities. </w:t>
            </w:r>
          </w:p>
        </w:tc>
      </w:tr>
      <w:tr w:rsidR="006D518B" w:rsidRPr="006D518B" w:rsidTr="00017B02">
        <w:trPr>
          <w:trHeight w:val="814"/>
        </w:trPr>
        <w:tc>
          <w:tcPr>
            <w:tcW w:w="3510" w:type="dxa"/>
            <w:vMerge w:val="restart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Standard 2</w:t>
            </w: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</w:p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Movement Concepts</w:t>
            </w:r>
          </w:p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color w:val="000000"/>
                <w:sz w:val="22"/>
                <w:szCs w:val="23"/>
              </w:rPr>
              <w:t xml:space="preserve">The physically literate individual applies knowledge of concepts, principles, strategies and tactics related to movement and performance.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S2.H2.L1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Uses movement concepts and principles (e.g., force, motion, rotation) to analyze and improve performance of self and/or others in a selected skill. </w:t>
            </w:r>
          </w:p>
        </w:tc>
      </w:tr>
      <w:tr w:rsidR="006D518B" w:rsidRPr="006D518B" w:rsidTr="00017B02">
        <w:trPr>
          <w:trHeight w:val="27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S2.H3.L1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Creates a practice plan to improve performance for a self-selected skill. </w:t>
            </w:r>
          </w:p>
        </w:tc>
      </w:tr>
      <w:tr w:rsidR="006D518B" w:rsidRPr="006D518B" w:rsidTr="00017B02">
        <w:trPr>
          <w:trHeight w:val="50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S2.H4.L2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Compares similarities and differences in various dance forms. </w:t>
            </w:r>
          </w:p>
        </w:tc>
      </w:tr>
      <w:tr w:rsidR="006D518B" w:rsidRPr="006D518B" w:rsidTr="00017B02">
        <w:trPr>
          <w:trHeight w:val="477"/>
        </w:trPr>
        <w:tc>
          <w:tcPr>
            <w:tcW w:w="3510" w:type="dxa"/>
            <w:vMerge w:val="restart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Standard 3</w:t>
            </w: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</w:p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Regular Participation and Fitness Knowledge</w:t>
            </w:r>
          </w:p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color w:val="000000"/>
                <w:sz w:val="22"/>
                <w:szCs w:val="23"/>
              </w:rPr>
              <w:t xml:space="preserve">The physically literate individual demonstrates the knowledge and skills to achieve and maintain a health-enhancing level of physical activity and fitness.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S3.H1.L2</w:t>
            </w:r>
          </w:p>
        </w:tc>
        <w:tc>
          <w:tcPr>
            <w:tcW w:w="540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>Investigates the relationsh</w:t>
            </w:r>
            <w:r w:rsidRPr="006D518B">
              <w:rPr>
                <w:rFonts w:ascii="Arial" w:hAnsi="Arial" w:cs="Arial"/>
                <w:color w:val="000000"/>
                <w:sz w:val="22"/>
              </w:rPr>
              <w:t>ips among physical activity, nutrition and body composition.</w:t>
            </w:r>
          </w:p>
        </w:tc>
      </w:tr>
      <w:tr w:rsidR="006D518B" w:rsidRPr="006D518B" w:rsidTr="00017B02">
        <w:trPr>
          <w:trHeight w:val="140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S3.H3.L2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Applies rates of perceived exertion and pacing. </w:t>
            </w:r>
          </w:p>
        </w:tc>
      </w:tr>
      <w:tr w:rsidR="006D518B" w:rsidRPr="006D518B" w:rsidTr="00017B02">
        <w:trPr>
          <w:trHeight w:val="1125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S3.H11.L2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Develops and maintains a </w:t>
            </w:r>
            <w:r w:rsidRPr="006D518B">
              <w:rPr>
                <w:rFonts w:ascii="Arial" w:hAnsi="Arial" w:cs="Arial"/>
                <w:color w:val="000000"/>
                <w:sz w:val="22"/>
              </w:rPr>
              <w:t>fitness portfolio (e.g., assess</w:t>
            </w:r>
            <w:r w:rsidRPr="00B93AC3">
              <w:rPr>
                <w:rFonts w:ascii="Arial" w:hAnsi="Arial" w:cs="Arial"/>
                <w:color w:val="000000"/>
                <w:sz w:val="22"/>
              </w:rPr>
              <w:t xml:space="preserve">ment scores, goals for improvement, plan of activities for improvement, log of activities being done to reach goals, timeline for improvement). </w:t>
            </w:r>
          </w:p>
        </w:tc>
      </w:tr>
      <w:tr w:rsidR="006D518B" w:rsidRPr="006D518B" w:rsidTr="00017B02">
        <w:trPr>
          <w:trHeight w:val="681"/>
        </w:trPr>
        <w:tc>
          <w:tcPr>
            <w:tcW w:w="3510" w:type="dxa"/>
            <w:vMerge w:val="restart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Standard 4:</w:t>
            </w:r>
          </w:p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Respect</w:t>
            </w:r>
          </w:p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color w:val="000000"/>
                <w:sz w:val="22"/>
                <w:szCs w:val="23"/>
              </w:rPr>
              <w:t xml:space="preserve">The physically literate individual exhibits responsible personal and social behavior that respects self and others.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S4.H1.L1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>Employs effective self-management skills to analyze barriers and modify physical activity patterns appropriately, as needed.</w:t>
            </w:r>
          </w:p>
        </w:tc>
      </w:tr>
      <w:tr w:rsidR="006D518B" w:rsidRPr="006D518B" w:rsidTr="00017B02">
        <w:trPr>
          <w:trHeight w:val="409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518B">
              <w:rPr>
                <w:rFonts w:ascii="Arial" w:hAnsi="Arial" w:cs="Arial"/>
                <w:color w:val="000000"/>
              </w:rPr>
              <w:t>S4.H5.L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Accepts others’ ideas, cultural diversity and body types by engaging in cooperative and collaborative movement projects. </w:t>
            </w:r>
          </w:p>
        </w:tc>
      </w:tr>
      <w:tr w:rsidR="006D518B" w:rsidRPr="006D518B" w:rsidTr="00017B02">
        <w:trPr>
          <w:trHeight w:val="543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S4.H5.L1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>Applies best practices for participating safely in physical activity, exercise and dance (e.g., injury prevention, proper alignment, hydration, use of equipment, impleme</w:t>
            </w:r>
            <w:r w:rsidRPr="006D518B">
              <w:rPr>
                <w:rFonts w:ascii="Arial" w:hAnsi="Arial" w:cs="Arial"/>
                <w:color w:val="000000"/>
                <w:sz w:val="22"/>
              </w:rPr>
              <w:t>ntation of rules</w:t>
            </w:r>
            <w:r w:rsidRPr="00B93AC3">
              <w:rPr>
                <w:rFonts w:ascii="Arial" w:hAnsi="Arial" w:cs="Arial"/>
                <w:color w:val="000000"/>
                <w:sz w:val="22"/>
              </w:rPr>
              <w:t xml:space="preserve">). </w:t>
            </w:r>
          </w:p>
        </w:tc>
      </w:tr>
      <w:tr w:rsidR="006D518B" w:rsidRPr="006D518B" w:rsidTr="00017B02">
        <w:trPr>
          <w:trHeight w:val="657"/>
        </w:trPr>
        <w:tc>
          <w:tcPr>
            <w:tcW w:w="3510" w:type="dxa"/>
            <w:vMerge w:val="restart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Standard 5:</w:t>
            </w:r>
          </w:p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518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Values Physical Activity</w:t>
            </w:r>
          </w:p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3AC3">
              <w:rPr>
                <w:rFonts w:ascii="Arial" w:hAnsi="Arial" w:cs="Arial"/>
                <w:color w:val="000000"/>
                <w:sz w:val="22"/>
                <w:szCs w:val="23"/>
              </w:rPr>
              <w:t xml:space="preserve">The physically literate individual recognizes the value of physical activity for health, enjoyment, challenge, self-expression and/or social interaction. </w:t>
            </w: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S5.H1.L1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Analyzes the health benefits of a self-selected physical activity. </w:t>
            </w:r>
          </w:p>
        </w:tc>
      </w:tr>
      <w:tr w:rsidR="006D518B" w:rsidRPr="006D518B" w:rsidTr="00017B02">
        <w:trPr>
          <w:trHeight w:val="27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S5.H3.L2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Identifies the uniqueness of creative dance as a means of self-expression. </w:t>
            </w:r>
          </w:p>
        </w:tc>
      </w:tr>
      <w:tr w:rsidR="006D518B" w:rsidRPr="006D518B" w:rsidTr="00017B02">
        <w:trPr>
          <w:trHeight w:val="274"/>
        </w:trPr>
        <w:tc>
          <w:tcPr>
            <w:tcW w:w="3510" w:type="dxa"/>
            <w:vMerge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D518B" w:rsidRPr="006D518B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3AC3">
              <w:rPr>
                <w:rFonts w:ascii="Arial" w:hAnsi="Arial" w:cs="Arial"/>
                <w:color w:val="000000"/>
              </w:rPr>
              <w:t>S5.H4.L2</w:t>
            </w:r>
          </w:p>
        </w:tc>
        <w:tc>
          <w:tcPr>
            <w:tcW w:w="5400" w:type="dxa"/>
          </w:tcPr>
          <w:p w:rsidR="006D518B" w:rsidRPr="00B93AC3" w:rsidRDefault="006D518B" w:rsidP="00017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93AC3">
              <w:rPr>
                <w:rFonts w:ascii="Arial" w:hAnsi="Arial" w:cs="Arial"/>
                <w:color w:val="000000"/>
                <w:sz w:val="22"/>
              </w:rPr>
              <w:t xml:space="preserve">Evaluates the opportunity for social interaction and social support in a self-selected physical activity or dance. </w:t>
            </w:r>
          </w:p>
        </w:tc>
      </w:tr>
    </w:tbl>
    <w:p w:rsidR="000E5DFB" w:rsidRDefault="000E5DFB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p w:rsidR="00017B02" w:rsidRDefault="00017B02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p w:rsidR="00017B02" w:rsidRDefault="00017B02" w:rsidP="00F30F4D">
      <w:pPr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lastRenderedPageBreak/>
        <w:t>Grading Scale</w:t>
      </w:r>
    </w:p>
    <w:p w:rsidR="00017B02" w:rsidRPr="00017B02" w:rsidRDefault="00017B02" w:rsidP="00F30F4D">
      <w:pPr>
        <w:rPr>
          <w:rFonts w:ascii="Arial" w:eastAsia="Times New Roman" w:hAnsi="Arial" w:cs="Arial"/>
          <w:b/>
          <w:color w:val="000000"/>
        </w:rPr>
      </w:pPr>
      <w:r w:rsidRPr="00017B02">
        <w:rPr>
          <w:rFonts w:ascii="Arial" w:eastAsia="Times New Roman" w:hAnsi="Arial" w:cs="Arial"/>
          <w:color w:val="000000"/>
        </w:rPr>
        <w:t>Grades will be assigned as follows</w:t>
      </w:r>
      <w:r w:rsidRPr="00017B02">
        <w:rPr>
          <w:rFonts w:ascii="Arial" w:eastAsia="Times New Roman" w:hAnsi="Arial" w:cs="Arial"/>
          <w:b/>
          <w:color w:val="000000"/>
        </w:rPr>
        <w:t xml:space="preserve">: </w:t>
      </w:r>
    </w:p>
    <w:p w:rsidR="00017B02" w:rsidRDefault="00017B02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7735"/>
      </w:tblGrid>
      <w:tr w:rsidR="00017B02" w:rsidTr="00017B02">
        <w:tc>
          <w:tcPr>
            <w:tcW w:w="1530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Advanced (AD)</w:t>
            </w:r>
          </w:p>
        </w:tc>
        <w:tc>
          <w:tcPr>
            <w:tcW w:w="7735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The student consistently </w:t>
            </w:r>
            <w:r w:rsidRPr="00017B02">
              <w:rPr>
                <w:rFonts w:ascii="Arial" w:eastAsia="Times New Roman" w:hAnsi="Arial" w:cs="Arial"/>
                <w:bCs/>
                <w:color w:val="000000"/>
              </w:rPr>
              <w:t>exceeds </w:t>
            </w:r>
            <w:r w:rsidRPr="00017B02">
              <w:rPr>
                <w:rFonts w:ascii="Arial" w:eastAsia="Times New Roman" w:hAnsi="Arial" w:cs="Arial"/>
                <w:color w:val="000000"/>
              </w:rPr>
              <w:t>course expectations on standards as demonstrated by a body of evidence that shows depth of understanding and flexible application of course concepts. </w:t>
            </w:r>
          </w:p>
        </w:tc>
      </w:tr>
      <w:tr w:rsidR="00017B02" w:rsidTr="00017B02">
        <w:tc>
          <w:tcPr>
            <w:tcW w:w="1530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Proficient (PR)</w:t>
            </w:r>
          </w:p>
        </w:tc>
        <w:tc>
          <w:tcPr>
            <w:tcW w:w="7735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The student consistently </w:t>
            </w:r>
            <w:r w:rsidRPr="00017B02">
              <w:rPr>
                <w:rFonts w:ascii="Arial" w:eastAsia="Times New Roman" w:hAnsi="Arial" w:cs="Arial"/>
                <w:bCs/>
                <w:color w:val="000000"/>
              </w:rPr>
              <w:t>meets </w:t>
            </w:r>
            <w:r w:rsidRPr="00017B02">
              <w:rPr>
                <w:rFonts w:ascii="Arial" w:eastAsia="Times New Roman" w:hAnsi="Arial" w:cs="Arial"/>
                <w:color w:val="000000"/>
              </w:rPr>
              <w:t>course expectations on standards as demonstrated by a body of evidence that shows independent understanding and application of course concepts. </w:t>
            </w:r>
          </w:p>
        </w:tc>
      </w:tr>
      <w:tr w:rsidR="00017B02" w:rsidTr="00017B02">
        <w:tc>
          <w:tcPr>
            <w:tcW w:w="1530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Basic (BA)</w:t>
            </w:r>
          </w:p>
        </w:tc>
        <w:tc>
          <w:tcPr>
            <w:tcW w:w="7735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The student performs</w:t>
            </w:r>
            <w:r w:rsidRPr="00017B02">
              <w:rPr>
                <w:rFonts w:ascii="Arial" w:eastAsia="Times New Roman" w:hAnsi="Arial" w:cs="Arial"/>
                <w:bCs/>
                <w:color w:val="000000"/>
              </w:rPr>
              <w:t> just below</w:t>
            </w:r>
            <w:r w:rsidRPr="00017B02">
              <w:rPr>
                <w:rFonts w:ascii="Arial" w:eastAsia="Times New Roman" w:hAnsi="Arial" w:cs="Arial"/>
                <w:color w:val="000000"/>
              </w:rPr>
              <w:t> course expectations on standards as demonstrated by a body of evidence that shows incomplete/inconsistent understanding and application of course concepts. </w:t>
            </w:r>
          </w:p>
        </w:tc>
      </w:tr>
      <w:tr w:rsidR="00017B02" w:rsidTr="00017B02">
        <w:tc>
          <w:tcPr>
            <w:tcW w:w="1530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Minimal (MI)</w:t>
            </w:r>
          </w:p>
        </w:tc>
        <w:tc>
          <w:tcPr>
            <w:tcW w:w="7735" w:type="dxa"/>
          </w:tcPr>
          <w:p w:rsidR="00017B02" w:rsidRPr="00017B02" w:rsidRDefault="00017B02" w:rsidP="00C71656">
            <w:pPr>
              <w:rPr>
                <w:rFonts w:ascii="Arial" w:eastAsia="Times New Roman" w:hAnsi="Arial" w:cs="Arial"/>
                <w:color w:val="000000"/>
              </w:rPr>
            </w:pPr>
            <w:r w:rsidRPr="00017B02">
              <w:rPr>
                <w:rFonts w:ascii="Arial" w:eastAsia="Times New Roman" w:hAnsi="Arial" w:cs="Arial"/>
                <w:color w:val="000000"/>
              </w:rPr>
              <w:t>The student performs </w:t>
            </w:r>
            <w:r w:rsidRPr="00017B02">
              <w:rPr>
                <w:rFonts w:ascii="Arial" w:eastAsia="Times New Roman" w:hAnsi="Arial" w:cs="Arial"/>
                <w:bCs/>
                <w:color w:val="000000"/>
              </w:rPr>
              <w:t>far below</w:t>
            </w:r>
            <w:r w:rsidRPr="00017B02">
              <w:rPr>
                <w:rFonts w:ascii="Arial" w:eastAsia="Times New Roman" w:hAnsi="Arial" w:cs="Arial"/>
                <w:color w:val="000000"/>
              </w:rPr>
              <w:t> course expectations on standards as demonstrated by a body of evidence that shows limited understanding and application of course concepts. </w:t>
            </w:r>
          </w:p>
        </w:tc>
      </w:tr>
    </w:tbl>
    <w:p w:rsidR="00017B02" w:rsidRDefault="00017B02" w:rsidP="00F30F4D">
      <w:pPr>
        <w:rPr>
          <w:rFonts w:ascii="Arial" w:eastAsia="Times New Roman" w:hAnsi="Arial" w:cs="Arial"/>
          <w:b/>
          <w:color w:val="000000"/>
          <w:sz w:val="28"/>
        </w:rPr>
      </w:pPr>
    </w:p>
    <w:p w:rsidR="00F30F4D" w:rsidRPr="00D5240E" w:rsidRDefault="00F30F4D" w:rsidP="00F30F4D">
      <w:pPr>
        <w:rPr>
          <w:rFonts w:ascii="Arial" w:eastAsia="Times New Roman" w:hAnsi="Arial" w:cs="Arial"/>
          <w:b/>
          <w:color w:val="000000"/>
          <w:sz w:val="28"/>
        </w:rPr>
      </w:pPr>
      <w:r w:rsidRPr="00D5240E">
        <w:rPr>
          <w:rFonts w:ascii="Arial" w:eastAsia="Times New Roman" w:hAnsi="Arial" w:cs="Arial"/>
          <w:b/>
          <w:color w:val="000000"/>
          <w:sz w:val="28"/>
        </w:rPr>
        <w:t xml:space="preserve">Student Responsibilities: </w:t>
      </w:r>
    </w:p>
    <w:p w:rsidR="00F30F4D" w:rsidRPr="008F0E41" w:rsidRDefault="00F30F4D" w:rsidP="00F30F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F0E41">
        <w:rPr>
          <w:rFonts w:ascii="Arial" w:eastAsia="Times New Roman" w:hAnsi="Arial" w:cs="Arial"/>
          <w:color w:val="000000"/>
        </w:rPr>
        <w:t>Students are expected to be p</w:t>
      </w:r>
      <w:r>
        <w:rPr>
          <w:rFonts w:ascii="Arial" w:eastAsia="Times New Roman" w:hAnsi="Arial" w:cs="Arial"/>
          <w:color w:val="000000"/>
        </w:rPr>
        <w:t>resent and participate in class and turn in homework</w:t>
      </w:r>
      <w:r w:rsidRPr="008F0E41">
        <w:rPr>
          <w:rFonts w:ascii="Arial" w:eastAsia="Times New Roman" w:hAnsi="Arial" w:cs="Arial"/>
          <w:color w:val="000000"/>
        </w:rPr>
        <w:t xml:space="preserve"> by assigned due date.</w:t>
      </w:r>
      <w:r w:rsidRPr="008F0E41">
        <w:rPr>
          <w:rFonts w:ascii="Arial" w:eastAsia="Times New Roman" w:hAnsi="Arial" w:cs="Arial"/>
          <w:b/>
          <w:color w:val="000000"/>
        </w:rPr>
        <w:t xml:space="preserve"> </w:t>
      </w:r>
      <w:r w:rsidRPr="008F0E41">
        <w:rPr>
          <w:rFonts w:ascii="Arial" w:eastAsia="Times New Roman" w:hAnsi="Arial" w:cs="Arial"/>
          <w:color w:val="000000"/>
        </w:rPr>
        <w:t xml:space="preserve">(Assignments </w:t>
      </w:r>
      <w:r>
        <w:rPr>
          <w:rFonts w:ascii="Arial" w:eastAsia="Times New Roman" w:hAnsi="Arial" w:cs="Arial"/>
          <w:color w:val="000000"/>
        </w:rPr>
        <w:t>will be</w:t>
      </w:r>
      <w:r w:rsidRPr="008F0E41">
        <w:rPr>
          <w:rFonts w:ascii="Arial" w:eastAsia="Times New Roman" w:hAnsi="Arial" w:cs="Arial"/>
          <w:color w:val="000000"/>
        </w:rPr>
        <w:t xml:space="preserve"> considered late if turned in </w:t>
      </w:r>
      <w:r w:rsidRPr="008F0E41">
        <w:rPr>
          <w:rFonts w:ascii="Arial" w:eastAsia="Times New Roman" w:hAnsi="Arial" w:cs="Arial"/>
          <w:b/>
          <w:color w:val="000000"/>
        </w:rPr>
        <w:t>any time</w:t>
      </w:r>
      <w:r w:rsidRPr="008F0E41">
        <w:rPr>
          <w:rFonts w:ascii="Arial" w:eastAsia="Times New Roman" w:hAnsi="Arial" w:cs="Arial"/>
          <w:color w:val="000000"/>
        </w:rPr>
        <w:t xml:space="preserve"> after collected at beginning of class. Late work will only be accepted one week late and will be given a one level grade deduction.)</w:t>
      </w:r>
    </w:p>
    <w:p w:rsidR="00F30F4D" w:rsidRDefault="00F30F4D" w:rsidP="00F30F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students miss class i</w:t>
      </w:r>
      <w:r w:rsidRPr="00462FB5">
        <w:rPr>
          <w:rFonts w:ascii="Arial" w:eastAsia="Times New Roman" w:hAnsi="Arial" w:cs="Arial"/>
          <w:color w:val="000000"/>
        </w:rPr>
        <w:t>t is his/her res</w:t>
      </w:r>
      <w:r>
        <w:rPr>
          <w:rFonts w:ascii="Arial" w:eastAsia="Times New Roman" w:hAnsi="Arial" w:cs="Arial"/>
          <w:color w:val="000000"/>
        </w:rPr>
        <w:t>ponsibility to meet with the teacher to find out what they’ve missed.</w:t>
      </w:r>
    </w:p>
    <w:p w:rsidR="00F30F4D" w:rsidRDefault="00F30F4D" w:rsidP="00F30F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Students are expected to be prepared for and complete exams in class.</w:t>
      </w:r>
    </w:p>
    <w:p w:rsidR="00F30F4D" w:rsidRDefault="00F30F4D" w:rsidP="00F30F4D">
      <w:pPr>
        <w:rPr>
          <w:rFonts w:ascii="Arial" w:eastAsia="Times New Roman" w:hAnsi="Arial" w:cs="Arial"/>
          <w:color w:val="000000"/>
        </w:rPr>
      </w:pPr>
    </w:p>
    <w:p w:rsidR="00F30F4D" w:rsidRPr="00D5240E" w:rsidRDefault="00F30F4D" w:rsidP="00F30F4D">
      <w:pPr>
        <w:rPr>
          <w:rFonts w:ascii="Arial" w:eastAsia="Times New Roman" w:hAnsi="Arial" w:cs="Arial"/>
          <w:b/>
          <w:color w:val="000000"/>
          <w:sz w:val="28"/>
        </w:rPr>
      </w:pPr>
      <w:r w:rsidRPr="00D5240E">
        <w:rPr>
          <w:rFonts w:ascii="Arial" w:eastAsia="Times New Roman" w:hAnsi="Arial" w:cs="Arial"/>
          <w:b/>
          <w:color w:val="000000"/>
          <w:sz w:val="28"/>
        </w:rPr>
        <w:t xml:space="preserve">Class rules include:  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 xml:space="preserve">No put-downs 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 xml:space="preserve">No talking during class when someone else is talking, or disrupting class 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>No mean, rude, or inappropriate comments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>Respect stuff that’s not yours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 xml:space="preserve">No switching seats 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CA1BD0">
        <w:rPr>
          <w:rFonts w:ascii="Arial" w:eastAsia="Times New Roman" w:hAnsi="Arial" w:cs="Arial"/>
          <w:color w:val="000000"/>
        </w:rPr>
        <w:t>No work</w:t>
      </w:r>
      <w:r>
        <w:rPr>
          <w:rFonts w:ascii="Arial" w:eastAsia="Times New Roman" w:hAnsi="Arial" w:cs="Arial"/>
          <w:color w:val="000000"/>
        </w:rPr>
        <w:t>ing on other work during Health</w:t>
      </w:r>
    </w:p>
    <w:p w:rsidR="00F30F4D" w:rsidRPr="00CA1BD0" w:rsidRDefault="00F30F4D" w:rsidP="00F30F4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 headphones or</w:t>
      </w:r>
      <w:r w:rsidRPr="00CA1BD0">
        <w:rPr>
          <w:rFonts w:ascii="Arial" w:eastAsia="Times New Roman" w:hAnsi="Arial" w:cs="Arial"/>
          <w:b/>
          <w:color w:val="000000"/>
        </w:rPr>
        <w:t xml:space="preserve"> cell phones</w:t>
      </w:r>
      <w:r>
        <w:rPr>
          <w:rFonts w:ascii="Arial" w:eastAsia="Times New Roman" w:hAnsi="Arial" w:cs="Arial"/>
          <w:b/>
          <w:color w:val="000000"/>
        </w:rPr>
        <w:t xml:space="preserve"> allowed in the classroom</w:t>
      </w:r>
      <w:r w:rsidRPr="00CA1BD0">
        <w:rPr>
          <w:rFonts w:ascii="Arial" w:eastAsia="Times New Roman" w:hAnsi="Arial" w:cs="Arial"/>
          <w:b/>
          <w:color w:val="000000"/>
        </w:rPr>
        <w:t>!!</w:t>
      </w:r>
    </w:p>
    <w:p w:rsidR="00F30F4D" w:rsidRDefault="00F30F4D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Default="00017B02" w:rsidP="00F30F4D">
      <w:pPr>
        <w:rPr>
          <w:rFonts w:ascii="Arial" w:eastAsia="Times New Roman" w:hAnsi="Arial" w:cs="Arial"/>
          <w:color w:val="000000"/>
        </w:rPr>
      </w:pPr>
    </w:p>
    <w:p w:rsidR="00017B02" w:rsidRPr="004F23AB" w:rsidRDefault="00017B02" w:rsidP="00F30F4D">
      <w:pPr>
        <w:rPr>
          <w:rFonts w:ascii="Arial" w:eastAsia="Times New Roman" w:hAnsi="Arial" w:cs="Arial"/>
          <w:color w:val="000000"/>
        </w:rPr>
      </w:pPr>
    </w:p>
    <w:p w:rsidR="00F30F4D" w:rsidRPr="00462FB5" w:rsidRDefault="00F30F4D" w:rsidP="00F30F4D">
      <w:pPr>
        <w:pStyle w:val="ListParagraph"/>
        <w:rPr>
          <w:rFonts w:ascii="Arial" w:eastAsia="Times New Roman" w:hAnsi="Arial" w:cs="Arial"/>
          <w:color w:val="000000"/>
        </w:rPr>
      </w:pPr>
    </w:p>
    <w:p w:rsidR="00F30F4D" w:rsidRPr="00D5240E" w:rsidRDefault="00F30F4D" w:rsidP="00F30F4D">
      <w:pPr>
        <w:rPr>
          <w:rFonts w:ascii="Arial" w:eastAsia="Times New Roman" w:hAnsi="Arial" w:cs="Arial"/>
          <w:b/>
          <w:color w:val="000000"/>
          <w:sz w:val="28"/>
        </w:rPr>
      </w:pPr>
      <w:r w:rsidRPr="00D5240E">
        <w:rPr>
          <w:rFonts w:ascii="Arial" w:eastAsia="Times New Roman" w:hAnsi="Arial" w:cs="Arial"/>
          <w:b/>
          <w:color w:val="000000"/>
          <w:sz w:val="28"/>
        </w:rPr>
        <w:lastRenderedPageBreak/>
        <w:t>Make-Up</w:t>
      </w:r>
      <w:r>
        <w:rPr>
          <w:rFonts w:ascii="Arial" w:eastAsia="Times New Roman" w:hAnsi="Arial" w:cs="Arial"/>
          <w:b/>
          <w:color w:val="000000"/>
          <w:sz w:val="28"/>
        </w:rPr>
        <w:t>/ Extra Credit</w:t>
      </w:r>
      <w:r w:rsidRPr="00D5240E">
        <w:rPr>
          <w:rFonts w:ascii="Arial" w:eastAsia="Times New Roman" w:hAnsi="Arial" w:cs="Arial"/>
          <w:b/>
          <w:color w:val="000000"/>
          <w:sz w:val="28"/>
        </w:rPr>
        <w:t xml:space="preserve"> Assignment Guidelines</w:t>
      </w:r>
    </w:p>
    <w:p w:rsidR="00F30F4D" w:rsidRPr="00D5240E" w:rsidRDefault="00F30F4D" w:rsidP="00F30F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 student misses a day they</w:t>
      </w:r>
      <w:r w:rsidRPr="00D5240E">
        <w:rPr>
          <w:rFonts w:ascii="Arial" w:eastAsia="Times New Roman" w:hAnsi="Arial" w:cs="Arial"/>
          <w:color w:val="000000"/>
        </w:rPr>
        <w:t xml:space="preserve"> will be allowed to do up to 3 make up assignments per quart</w:t>
      </w:r>
      <w:r>
        <w:rPr>
          <w:rFonts w:ascii="Arial" w:eastAsia="Times New Roman" w:hAnsi="Arial" w:cs="Arial"/>
          <w:color w:val="000000"/>
        </w:rPr>
        <w:t>er to earn participation points</w:t>
      </w:r>
      <w:r w:rsidRPr="00D5240E">
        <w:rPr>
          <w:rFonts w:ascii="Arial" w:eastAsia="Times New Roman" w:hAnsi="Arial" w:cs="Arial"/>
          <w:color w:val="000000"/>
        </w:rPr>
        <w:t xml:space="preserve"> (1 make up assignment is w</w:t>
      </w:r>
      <w:r>
        <w:rPr>
          <w:rFonts w:ascii="Arial" w:eastAsia="Times New Roman" w:hAnsi="Arial" w:cs="Arial"/>
          <w:color w:val="000000"/>
        </w:rPr>
        <w:t xml:space="preserve">orth 1 day of participation). The following assignment can also be completed for </w:t>
      </w:r>
      <w:r w:rsidRPr="00CA1BD0">
        <w:rPr>
          <w:rFonts w:ascii="Arial" w:eastAsia="Times New Roman" w:hAnsi="Arial" w:cs="Arial"/>
          <w:b/>
          <w:color w:val="000000"/>
        </w:rPr>
        <w:t>extra credit</w:t>
      </w:r>
      <w:r>
        <w:rPr>
          <w:rFonts w:ascii="Arial" w:eastAsia="Times New Roman" w:hAnsi="Arial" w:cs="Arial"/>
          <w:color w:val="000000"/>
        </w:rPr>
        <w:t xml:space="preserve"> up to 3 times per quarter. </w:t>
      </w:r>
      <w:r w:rsidRPr="00D5240E">
        <w:rPr>
          <w:rFonts w:ascii="Arial" w:eastAsia="Times New Roman" w:hAnsi="Arial" w:cs="Arial"/>
          <w:color w:val="000000"/>
        </w:rPr>
        <w:t>Make up assignment must be turned in </w:t>
      </w:r>
      <w:r w:rsidRPr="00D5240E">
        <w:rPr>
          <w:rFonts w:ascii="Arial" w:eastAsia="Times New Roman" w:hAnsi="Arial" w:cs="Arial"/>
          <w:b/>
          <w:bCs/>
          <w:color w:val="000000"/>
        </w:rPr>
        <w:t>within 7 days</w:t>
      </w:r>
      <w:r w:rsidRPr="00D5240E">
        <w:rPr>
          <w:rFonts w:ascii="Arial" w:eastAsia="Times New Roman" w:hAnsi="Arial" w:cs="Arial"/>
          <w:color w:val="000000"/>
        </w:rPr>
        <w:t> of the class you missed, unless otherwise discussed.</w:t>
      </w:r>
      <w:r w:rsidRPr="00D5240E">
        <w:rPr>
          <w:rFonts w:ascii="Arial" w:eastAsia="Times New Roman" w:hAnsi="Arial" w:cs="Arial"/>
          <w:color w:val="000000"/>
        </w:rPr>
        <w:br/>
      </w:r>
      <w:r w:rsidRPr="00D5240E">
        <w:rPr>
          <w:rFonts w:ascii="Arial" w:eastAsia="Times New Roman" w:hAnsi="Arial" w:cs="Arial"/>
          <w:color w:val="000000"/>
        </w:rPr>
        <w:br/>
      </w:r>
      <w:r w:rsidRPr="00D5240E">
        <w:rPr>
          <w:rFonts w:ascii="Arial" w:eastAsia="Times New Roman" w:hAnsi="Arial" w:cs="Arial"/>
          <w:b/>
          <w:bCs/>
          <w:color w:val="000000"/>
        </w:rPr>
        <w:t>Directions:</w:t>
      </w:r>
      <w:r w:rsidRPr="00D5240E">
        <w:rPr>
          <w:rFonts w:ascii="Arial" w:eastAsia="Times New Roman" w:hAnsi="Arial" w:cs="Arial"/>
          <w:color w:val="000000"/>
        </w:rPr>
        <w:br/>
        <w:t>Choose, read, and print an article from one of the news feeds (including M</w:t>
      </w:r>
      <w:r>
        <w:rPr>
          <w:rFonts w:ascii="Arial" w:eastAsia="Times New Roman" w:hAnsi="Arial" w:cs="Arial"/>
          <w:color w:val="000000"/>
        </w:rPr>
        <w:t>r. Lambe's twitter feed) on Mr. Lambe’s PE &amp; Health</w:t>
      </w:r>
      <w:r w:rsidRPr="00D5240E">
        <w:rPr>
          <w:rFonts w:ascii="Arial" w:eastAsia="Times New Roman" w:hAnsi="Arial" w:cs="Arial"/>
          <w:color w:val="000000"/>
        </w:rPr>
        <w:t xml:space="preserve"> website</w:t>
      </w:r>
      <w:r>
        <w:rPr>
          <w:rFonts w:ascii="Arial" w:eastAsia="Times New Roman" w:hAnsi="Arial" w:cs="Arial"/>
          <w:color w:val="000000"/>
        </w:rPr>
        <w:t xml:space="preserve"> (link below)</w:t>
      </w:r>
      <w:r w:rsidRPr="00D5240E">
        <w:rPr>
          <w:rFonts w:ascii="Arial" w:eastAsia="Times New Roman" w:hAnsi="Arial" w:cs="Arial"/>
          <w:color w:val="000000"/>
        </w:rPr>
        <w:t>. On a separate piece of paper, write or type answers to the following questions</w:t>
      </w:r>
      <w:r>
        <w:rPr>
          <w:rFonts w:ascii="Arial" w:eastAsia="Times New Roman" w:hAnsi="Arial" w:cs="Arial"/>
          <w:color w:val="000000"/>
        </w:rPr>
        <w:t xml:space="preserve"> and hand in before class. Students should be prepared to give a 1-2 minute summary of their article in class.</w:t>
      </w:r>
      <w:r w:rsidRPr="00D5240E">
        <w:rPr>
          <w:rFonts w:ascii="Arial" w:eastAsia="Times New Roman" w:hAnsi="Arial" w:cs="Arial"/>
          <w:color w:val="000000"/>
        </w:rPr>
        <w:br/>
      </w:r>
    </w:p>
    <w:p w:rsidR="00F30F4D" w:rsidRPr="00D5240E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Summarize the article in one paragraph (5-7 sentences).</w:t>
      </w:r>
    </w:p>
    <w:p w:rsidR="00F30F4D" w:rsidRPr="00D5240E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Explain why you chose this article/topic.</w:t>
      </w:r>
    </w:p>
    <w:p w:rsidR="00F30F4D" w:rsidRPr="00D5240E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Identify 3 things you've learned from this article.</w:t>
      </w:r>
    </w:p>
    <w:p w:rsidR="00F30F4D" w:rsidRPr="00D5240E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Personal reaction: What do you think about this article?</w:t>
      </w:r>
    </w:p>
    <w:p w:rsidR="00F30F4D" w:rsidRPr="00D5240E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Was this article discussing a local, national, or international issue?</w:t>
      </w:r>
    </w:p>
    <w:p w:rsidR="00F30F4D" w:rsidRPr="004F23AB" w:rsidRDefault="00F30F4D" w:rsidP="00F30F4D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D5240E">
        <w:rPr>
          <w:rFonts w:ascii="Arial" w:eastAsia="Times New Roman" w:hAnsi="Arial" w:cs="Arial"/>
          <w:color w:val="000000"/>
        </w:rPr>
        <w:t>What questions do you have after reading this article? What would you like to learn more about.</w:t>
      </w:r>
      <w:r w:rsidRPr="001D6714">
        <w:rPr>
          <w:rFonts w:ascii="Arial" w:eastAsia="Times New Roman" w:hAnsi="Arial" w:cs="Arial"/>
          <w:color w:val="000000"/>
        </w:rPr>
        <w:br/>
      </w:r>
      <w:bookmarkStart w:id="1" w:name="_Your_signature_for"/>
      <w:bookmarkEnd w:id="1"/>
    </w:p>
    <w:p w:rsidR="00F30F4D" w:rsidRDefault="00F30F4D" w:rsidP="00F30F4D">
      <w:pPr>
        <w:rPr>
          <w:rFonts w:ascii="Arial" w:hAnsi="Arial" w:cs="Arial"/>
          <w:b/>
          <w:bCs/>
          <w:sz w:val="28"/>
        </w:rPr>
      </w:pPr>
      <w:r w:rsidRPr="00061B55">
        <w:rPr>
          <w:rFonts w:ascii="Arial" w:hAnsi="Arial" w:cs="Arial"/>
          <w:b/>
          <w:bCs/>
          <w:sz w:val="28"/>
        </w:rPr>
        <w:t>Mr. Lambe’s PE &amp; Health Website</w:t>
      </w:r>
    </w:p>
    <w:p w:rsidR="00F30F4D" w:rsidRPr="00462FB5" w:rsidRDefault="00F30F4D" w:rsidP="00F30F4D">
      <w:pPr>
        <w:rPr>
          <w:rFonts w:ascii="Arial" w:hAnsi="Arial" w:cs="Arial"/>
          <w:b/>
          <w:bCs/>
        </w:rPr>
      </w:pPr>
      <w:r w:rsidRPr="00462FB5">
        <w:rPr>
          <w:rFonts w:ascii="Arial" w:hAnsi="Arial" w:cs="Arial"/>
          <w:b/>
          <w:bCs/>
        </w:rPr>
        <w:t xml:space="preserve">Link: </w:t>
      </w:r>
      <w:hyperlink r:id="rId8" w:history="1">
        <w:r w:rsidRPr="00462FB5">
          <w:rPr>
            <w:rStyle w:val="Hyperlink"/>
            <w:rFonts w:ascii="Arial" w:hAnsi="Arial" w:cs="Arial"/>
            <w:b/>
            <w:bCs/>
          </w:rPr>
          <w:t>www.phillambe.weebly.com</w:t>
        </w:r>
      </w:hyperlink>
    </w:p>
    <w:p w:rsidR="00F30F4D" w:rsidRPr="00061B55" w:rsidRDefault="00F30F4D" w:rsidP="00F30F4D">
      <w:pPr>
        <w:rPr>
          <w:rFonts w:ascii="Arial" w:hAnsi="Arial" w:cs="Arial"/>
          <w:b/>
          <w:bCs/>
          <w:sz w:val="28"/>
        </w:rPr>
      </w:pPr>
    </w:p>
    <w:p w:rsidR="00F30F4D" w:rsidRPr="00462FB5" w:rsidRDefault="00F30F4D" w:rsidP="00F30F4D">
      <w:pPr>
        <w:rPr>
          <w:rFonts w:ascii="Arial" w:hAnsi="Arial" w:cs="Arial"/>
          <w:bCs/>
        </w:rPr>
      </w:pPr>
      <w:r w:rsidRPr="00462FB5">
        <w:rPr>
          <w:rFonts w:ascii="Arial" w:hAnsi="Arial" w:cs="Arial"/>
          <w:bCs/>
        </w:rPr>
        <w:t xml:space="preserve">This website was created to serve as an additional learning resource for students and also to keep parents updated on what’s going on throughout the semester. </w:t>
      </w:r>
      <w:r w:rsidRPr="00462FB5">
        <w:rPr>
          <w:rFonts w:ascii="Arial" w:hAnsi="Arial" w:cs="Arial"/>
          <w:b/>
          <w:bCs/>
        </w:rPr>
        <w:t>Students may be required to access the site for class work or homework</w:t>
      </w:r>
      <w:r>
        <w:rPr>
          <w:rFonts w:ascii="Arial" w:hAnsi="Arial" w:cs="Arial"/>
          <w:b/>
          <w:bCs/>
        </w:rPr>
        <w:t xml:space="preserve"> and will need to access the site to complete make up and extra credit assignments</w:t>
      </w:r>
      <w:r w:rsidRPr="00462FB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 site includes:</w:t>
      </w:r>
    </w:p>
    <w:p w:rsidR="00F30F4D" w:rsidRPr="00462FB5" w:rsidRDefault="00F30F4D" w:rsidP="00F30F4D">
      <w:pPr>
        <w:rPr>
          <w:rFonts w:ascii="Arial" w:hAnsi="Arial" w:cs="Arial"/>
          <w:bCs/>
        </w:rPr>
      </w:pPr>
    </w:p>
    <w:p w:rsidR="00F30F4D" w:rsidRPr="003A59FE" w:rsidRDefault="00F30F4D" w:rsidP="00F30F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p</w:t>
      </w:r>
      <w:r w:rsidRPr="00462FB5">
        <w:rPr>
          <w:rFonts w:ascii="Arial" w:hAnsi="Arial" w:cs="Arial"/>
          <w:b/>
          <w:bCs/>
        </w:rPr>
        <w:t>age</w:t>
      </w:r>
      <w:r>
        <w:rPr>
          <w:rFonts w:ascii="Arial" w:hAnsi="Arial" w:cs="Arial"/>
          <w:b/>
          <w:bCs/>
        </w:rPr>
        <w:t xml:space="preserve">: </w:t>
      </w:r>
      <w:r w:rsidRPr="00462FB5">
        <w:rPr>
          <w:rFonts w:ascii="Arial" w:hAnsi="Arial" w:cs="Arial"/>
          <w:bCs/>
        </w:rPr>
        <w:t>A new awareness topic each month with information and a link to learn more about it, Mr. Lambe’s Health &amp; Fitness Twitter</w:t>
      </w:r>
      <w:r>
        <w:rPr>
          <w:rFonts w:ascii="Arial" w:hAnsi="Arial" w:cs="Arial"/>
          <w:bCs/>
        </w:rPr>
        <w:t xml:space="preserve"> feed</w:t>
      </w:r>
      <w:r w:rsidRPr="00462FB5">
        <w:rPr>
          <w:rFonts w:ascii="Arial" w:hAnsi="Arial" w:cs="Arial"/>
          <w:bCs/>
        </w:rPr>
        <w:t xml:space="preserve"> and a comment/feedback box</w:t>
      </w:r>
      <w:r>
        <w:rPr>
          <w:rFonts w:ascii="Arial" w:hAnsi="Arial" w:cs="Arial"/>
          <w:bCs/>
        </w:rPr>
        <w:t>.</w:t>
      </w:r>
    </w:p>
    <w:p w:rsidR="00F30F4D" w:rsidRPr="00462FB5" w:rsidRDefault="00F30F4D" w:rsidP="00F30F4D">
      <w:pPr>
        <w:rPr>
          <w:rFonts w:ascii="Arial" w:hAnsi="Arial" w:cs="Arial"/>
          <w:bCs/>
        </w:rPr>
      </w:pPr>
    </w:p>
    <w:p w:rsidR="00F30F4D" w:rsidRPr="003A59FE" w:rsidRDefault="00F30F4D" w:rsidP="00F30F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 and Health p</w:t>
      </w:r>
      <w:r w:rsidRPr="00462FB5">
        <w:rPr>
          <w:rFonts w:ascii="Arial" w:hAnsi="Arial" w:cs="Arial"/>
          <w:b/>
          <w:bCs/>
        </w:rPr>
        <w:t>ages</w:t>
      </w:r>
      <w:r>
        <w:rPr>
          <w:rFonts w:ascii="Arial" w:hAnsi="Arial" w:cs="Arial"/>
          <w:b/>
          <w:bCs/>
        </w:rPr>
        <w:t>: I</w:t>
      </w:r>
      <w:r w:rsidRPr="00462FB5">
        <w:rPr>
          <w:rFonts w:ascii="Arial" w:hAnsi="Arial" w:cs="Arial"/>
          <w:bCs/>
        </w:rPr>
        <w:t>nformation on our</w:t>
      </w:r>
      <w:r>
        <w:rPr>
          <w:rFonts w:ascii="Arial" w:hAnsi="Arial" w:cs="Arial"/>
          <w:bCs/>
        </w:rPr>
        <w:t xml:space="preserve"> current unit, exam dates, etc., </w:t>
      </w:r>
      <w:r w:rsidRPr="00462FB5">
        <w:rPr>
          <w:rFonts w:ascii="Arial" w:hAnsi="Arial" w:cs="Arial"/>
          <w:bCs/>
        </w:rPr>
        <w:t>class highlights, PE and Health ‘Question of the Month, news feeds and links to additional resources, Calendar of external healt</w:t>
      </w:r>
      <w:r>
        <w:rPr>
          <w:rFonts w:ascii="Arial" w:hAnsi="Arial" w:cs="Arial"/>
          <w:bCs/>
        </w:rPr>
        <w:t>h/fitness activities</w:t>
      </w:r>
      <w:r w:rsidRPr="00462FB5">
        <w:rPr>
          <w:rFonts w:ascii="Arial" w:hAnsi="Arial" w:cs="Arial"/>
          <w:bCs/>
        </w:rPr>
        <w:t>, a private forum for students to ask health related questi</w:t>
      </w:r>
      <w:r>
        <w:rPr>
          <w:rFonts w:ascii="Arial" w:hAnsi="Arial" w:cs="Arial"/>
          <w:bCs/>
        </w:rPr>
        <w:t>ons</w:t>
      </w:r>
      <w:r w:rsidRPr="00462FB5">
        <w:rPr>
          <w:rFonts w:ascii="Arial" w:hAnsi="Arial" w:cs="Arial"/>
          <w:bCs/>
        </w:rPr>
        <w:t xml:space="preserve"> and a link to the text book website which features an online version of the text, quizzes, flashcards, and more!</w:t>
      </w:r>
    </w:p>
    <w:p w:rsidR="00F30F4D" w:rsidRPr="00462FB5" w:rsidRDefault="00F30F4D" w:rsidP="00F30F4D">
      <w:pPr>
        <w:rPr>
          <w:rFonts w:ascii="Arial" w:hAnsi="Arial" w:cs="Arial"/>
          <w:bCs/>
        </w:rPr>
      </w:pPr>
    </w:p>
    <w:p w:rsidR="00F30F4D" w:rsidRDefault="00F30F4D" w:rsidP="00F30F4D">
      <w:pPr>
        <w:rPr>
          <w:rFonts w:ascii="Arial" w:hAnsi="Arial" w:cs="Arial"/>
          <w:bCs/>
        </w:rPr>
      </w:pPr>
      <w:r w:rsidRPr="004F23AB">
        <w:rPr>
          <w:rFonts w:ascii="Arial" w:hAnsi="Arial" w:cs="Arial"/>
          <w:b/>
          <w:bCs/>
        </w:rPr>
        <w:t>Other Pages include:</w:t>
      </w:r>
      <w:r>
        <w:rPr>
          <w:rFonts w:ascii="Arial" w:hAnsi="Arial" w:cs="Arial"/>
          <w:b/>
          <w:bCs/>
        </w:rPr>
        <w:t xml:space="preserve"> </w:t>
      </w:r>
      <w:r w:rsidRPr="003A59FE">
        <w:rPr>
          <w:rFonts w:ascii="Arial" w:hAnsi="Arial" w:cs="Arial"/>
          <w:bCs/>
        </w:rPr>
        <w:t xml:space="preserve">About Me, </w:t>
      </w:r>
      <w:r w:rsidRPr="00462FB5">
        <w:rPr>
          <w:rFonts w:ascii="Arial" w:hAnsi="Arial" w:cs="Arial"/>
          <w:bCs/>
        </w:rPr>
        <w:t xml:space="preserve">Fitness Club and </w:t>
      </w:r>
      <w:r>
        <w:rPr>
          <w:rFonts w:ascii="Arial" w:hAnsi="Arial" w:cs="Arial"/>
          <w:bCs/>
        </w:rPr>
        <w:t>Athletics pages.</w:t>
      </w:r>
    </w:p>
    <w:p w:rsidR="00F30F4D" w:rsidRDefault="00F30F4D" w:rsidP="00F30F4D">
      <w:pPr>
        <w:rPr>
          <w:rFonts w:ascii="Arial" w:hAnsi="Arial" w:cs="Arial"/>
          <w:bCs/>
        </w:rPr>
      </w:pPr>
    </w:p>
    <w:p w:rsidR="00F30F4D" w:rsidRDefault="00F30F4D" w:rsidP="00F30F4D">
      <w:pPr>
        <w:rPr>
          <w:rFonts w:ascii="Arial" w:hAnsi="Arial" w:cs="Arial"/>
          <w:bCs/>
        </w:rPr>
      </w:pPr>
    </w:p>
    <w:p w:rsidR="00F30F4D" w:rsidRDefault="00F30F4D" w:rsidP="00F30F4D">
      <w:pPr>
        <w:rPr>
          <w:rFonts w:ascii="Arial" w:hAnsi="Arial" w:cs="Arial"/>
          <w:bCs/>
        </w:rPr>
      </w:pPr>
    </w:p>
    <w:p w:rsidR="00F30F4D" w:rsidRDefault="00F30F4D" w:rsidP="00F30F4D">
      <w:pPr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5BD39CD" wp14:editId="375F4C08">
            <wp:extent cx="5943600" cy="57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68" w:rsidRDefault="00B83968" w:rsidP="00017B02">
      <w:r>
        <w:separator/>
      </w:r>
    </w:p>
  </w:endnote>
  <w:endnote w:type="continuationSeparator" w:id="0">
    <w:p w:rsidR="00B83968" w:rsidRDefault="00B83968" w:rsidP="000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 LE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68" w:rsidRDefault="00B83968" w:rsidP="00017B02">
      <w:r>
        <w:separator/>
      </w:r>
    </w:p>
  </w:footnote>
  <w:footnote w:type="continuationSeparator" w:id="0">
    <w:p w:rsidR="00B83968" w:rsidRDefault="00B83968" w:rsidP="000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3C93"/>
    <w:multiLevelType w:val="multilevel"/>
    <w:tmpl w:val="0434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F24AF"/>
    <w:multiLevelType w:val="hybridMultilevel"/>
    <w:tmpl w:val="1F3A6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144"/>
    <w:multiLevelType w:val="hybridMultilevel"/>
    <w:tmpl w:val="92C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12CE"/>
    <w:multiLevelType w:val="hybridMultilevel"/>
    <w:tmpl w:val="293E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3AA4"/>
    <w:multiLevelType w:val="hybridMultilevel"/>
    <w:tmpl w:val="E00E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4E38"/>
    <w:multiLevelType w:val="hybridMultilevel"/>
    <w:tmpl w:val="0E007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3777B"/>
    <w:multiLevelType w:val="hybridMultilevel"/>
    <w:tmpl w:val="0636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362F"/>
    <w:multiLevelType w:val="hybridMultilevel"/>
    <w:tmpl w:val="D7464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D"/>
    <w:rsid w:val="000038CC"/>
    <w:rsid w:val="00005418"/>
    <w:rsid w:val="000054D3"/>
    <w:rsid w:val="00005EA5"/>
    <w:rsid w:val="000163D7"/>
    <w:rsid w:val="00017B02"/>
    <w:rsid w:val="0002575B"/>
    <w:rsid w:val="00043436"/>
    <w:rsid w:val="0005235F"/>
    <w:rsid w:val="000559CB"/>
    <w:rsid w:val="00056830"/>
    <w:rsid w:val="00065426"/>
    <w:rsid w:val="00071D77"/>
    <w:rsid w:val="00071E79"/>
    <w:rsid w:val="00075FFB"/>
    <w:rsid w:val="000853A4"/>
    <w:rsid w:val="000862B8"/>
    <w:rsid w:val="000913E2"/>
    <w:rsid w:val="00092C0E"/>
    <w:rsid w:val="00094F31"/>
    <w:rsid w:val="000A158E"/>
    <w:rsid w:val="000A336F"/>
    <w:rsid w:val="000A7FC6"/>
    <w:rsid w:val="000B1C0F"/>
    <w:rsid w:val="000B25F0"/>
    <w:rsid w:val="000B5B5F"/>
    <w:rsid w:val="000C08EC"/>
    <w:rsid w:val="000C4138"/>
    <w:rsid w:val="000C655F"/>
    <w:rsid w:val="000C75A0"/>
    <w:rsid w:val="000D59D9"/>
    <w:rsid w:val="000D62A9"/>
    <w:rsid w:val="000E15CC"/>
    <w:rsid w:val="000E4D09"/>
    <w:rsid w:val="000E5DFB"/>
    <w:rsid w:val="000F1674"/>
    <w:rsid w:val="000F2D41"/>
    <w:rsid w:val="00102F4F"/>
    <w:rsid w:val="00110246"/>
    <w:rsid w:val="0013047A"/>
    <w:rsid w:val="001329A2"/>
    <w:rsid w:val="001363FB"/>
    <w:rsid w:val="00141AA9"/>
    <w:rsid w:val="001555B8"/>
    <w:rsid w:val="00155F8C"/>
    <w:rsid w:val="00171643"/>
    <w:rsid w:val="00174403"/>
    <w:rsid w:val="00175453"/>
    <w:rsid w:val="00175C88"/>
    <w:rsid w:val="001762FE"/>
    <w:rsid w:val="00183522"/>
    <w:rsid w:val="001957F4"/>
    <w:rsid w:val="001A2FE0"/>
    <w:rsid w:val="001C302A"/>
    <w:rsid w:val="001C516E"/>
    <w:rsid w:val="001D1BAF"/>
    <w:rsid w:val="001F082F"/>
    <w:rsid w:val="00215FE2"/>
    <w:rsid w:val="00224125"/>
    <w:rsid w:val="00225BEA"/>
    <w:rsid w:val="00234D33"/>
    <w:rsid w:val="002360C1"/>
    <w:rsid w:val="00240D9B"/>
    <w:rsid w:val="002412BE"/>
    <w:rsid w:val="00245DFC"/>
    <w:rsid w:val="0026230A"/>
    <w:rsid w:val="00271FD4"/>
    <w:rsid w:val="002B1F20"/>
    <w:rsid w:val="002B32DA"/>
    <w:rsid w:val="002B6E07"/>
    <w:rsid w:val="002C2193"/>
    <w:rsid w:val="002D10DF"/>
    <w:rsid w:val="002E4907"/>
    <w:rsid w:val="00300FCB"/>
    <w:rsid w:val="00305CB9"/>
    <w:rsid w:val="00313D55"/>
    <w:rsid w:val="003157B9"/>
    <w:rsid w:val="003162A0"/>
    <w:rsid w:val="00316778"/>
    <w:rsid w:val="003210B0"/>
    <w:rsid w:val="00323FA1"/>
    <w:rsid w:val="003264CB"/>
    <w:rsid w:val="00326F59"/>
    <w:rsid w:val="00330082"/>
    <w:rsid w:val="00334B4D"/>
    <w:rsid w:val="003361A0"/>
    <w:rsid w:val="00345A3F"/>
    <w:rsid w:val="00345EAA"/>
    <w:rsid w:val="0034686A"/>
    <w:rsid w:val="00350252"/>
    <w:rsid w:val="0038046B"/>
    <w:rsid w:val="003951BD"/>
    <w:rsid w:val="003C0B72"/>
    <w:rsid w:val="003C27D2"/>
    <w:rsid w:val="003D13A0"/>
    <w:rsid w:val="003D2E12"/>
    <w:rsid w:val="003E576A"/>
    <w:rsid w:val="003E7D76"/>
    <w:rsid w:val="003F3798"/>
    <w:rsid w:val="00402AB2"/>
    <w:rsid w:val="0041016B"/>
    <w:rsid w:val="004134AF"/>
    <w:rsid w:val="00417673"/>
    <w:rsid w:val="004301B9"/>
    <w:rsid w:val="0043331A"/>
    <w:rsid w:val="00452625"/>
    <w:rsid w:val="004569C4"/>
    <w:rsid w:val="00460D27"/>
    <w:rsid w:val="00464C51"/>
    <w:rsid w:val="004759C2"/>
    <w:rsid w:val="00480D7B"/>
    <w:rsid w:val="00481699"/>
    <w:rsid w:val="00495D74"/>
    <w:rsid w:val="004B61B1"/>
    <w:rsid w:val="004C5EB9"/>
    <w:rsid w:val="004D1FF7"/>
    <w:rsid w:val="004E67BF"/>
    <w:rsid w:val="004F2574"/>
    <w:rsid w:val="004F275D"/>
    <w:rsid w:val="004F361B"/>
    <w:rsid w:val="004F539F"/>
    <w:rsid w:val="004F7743"/>
    <w:rsid w:val="00522120"/>
    <w:rsid w:val="005241C8"/>
    <w:rsid w:val="00530D34"/>
    <w:rsid w:val="00536A2F"/>
    <w:rsid w:val="00544A4D"/>
    <w:rsid w:val="00555CEE"/>
    <w:rsid w:val="00563EB5"/>
    <w:rsid w:val="005675BC"/>
    <w:rsid w:val="005746A9"/>
    <w:rsid w:val="00591F42"/>
    <w:rsid w:val="00595E0D"/>
    <w:rsid w:val="005C27C0"/>
    <w:rsid w:val="005D0967"/>
    <w:rsid w:val="005D1227"/>
    <w:rsid w:val="005D1239"/>
    <w:rsid w:val="005D763A"/>
    <w:rsid w:val="005E10BE"/>
    <w:rsid w:val="005E35C5"/>
    <w:rsid w:val="005F3F42"/>
    <w:rsid w:val="005F5E7E"/>
    <w:rsid w:val="00600C83"/>
    <w:rsid w:val="00601BE4"/>
    <w:rsid w:val="0062049E"/>
    <w:rsid w:val="006227A0"/>
    <w:rsid w:val="00624008"/>
    <w:rsid w:val="0062655D"/>
    <w:rsid w:val="00643D5B"/>
    <w:rsid w:val="00647913"/>
    <w:rsid w:val="0067094E"/>
    <w:rsid w:val="00676F7C"/>
    <w:rsid w:val="006836C1"/>
    <w:rsid w:val="0068395F"/>
    <w:rsid w:val="00686ACF"/>
    <w:rsid w:val="00696F88"/>
    <w:rsid w:val="00697B1D"/>
    <w:rsid w:val="006A631A"/>
    <w:rsid w:val="006B0413"/>
    <w:rsid w:val="006B0D1B"/>
    <w:rsid w:val="006C46F8"/>
    <w:rsid w:val="006C6243"/>
    <w:rsid w:val="006D13C3"/>
    <w:rsid w:val="006D518B"/>
    <w:rsid w:val="006D7E7B"/>
    <w:rsid w:val="00704BEE"/>
    <w:rsid w:val="007062A8"/>
    <w:rsid w:val="00712559"/>
    <w:rsid w:val="00712B64"/>
    <w:rsid w:val="007166FB"/>
    <w:rsid w:val="00726F72"/>
    <w:rsid w:val="00731765"/>
    <w:rsid w:val="00737E59"/>
    <w:rsid w:val="0075373E"/>
    <w:rsid w:val="00773FDB"/>
    <w:rsid w:val="00777723"/>
    <w:rsid w:val="007807D3"/>
    <w:rsid w:val="00780C1E"/>
    <w:rsid w:val="007924D2"/>
    <w:rsid w:val="007943FC"/>
    <w:rsid w:val="007C020F"/>
    <w:rsid w:val="007C1062"/>
    <w:rsid w:val="007C3372"/>
    <w:rsid w:val="007C36B3"/>
    <w:rsid w:val="007F727B"/>
    <w:rsid w:val="0080062E"/>
    <w:rsid w:val="008013D0"/>
    <w:rsid w:val="00807723"/>
    <w:rsid w:val="008100EC"/>
    <w:rsid w:val="00811F9E"/>
    <w:rsid w:val="00814384"/>
    <w:rsid w:val="0083208B"/>
    <w:rsid w:val="00833722"/>
    <w:rsid w:val="00835D66"/>
    <w:rsid w:val="00840A76"/>
    <w:rsid w:val="00847232"/>
    <w:rsid w:val="00864E3D"/>
    <w:rsid w:val="0086749F"/>
    <w:rsid w:val="00874C84"/>
    <w:rsid w:val="00874EBF"/>
    <w:rsid w:val="00881477"/>
    <w:rsid w:val="008831C6"/>
    <w:rsid w:val="008901A1"/>
    <w:rsid w:val="008A187C"/>
    <w:rsid w:val="008A5D81"/>
    <w:rsid w:val="008A68D2"/>
    <w:rsid w:val="008B4B99"/>
    <w:rsid w:val="008C3D45"/>
    <w:rsid w:val="008D6BBB"/>
    <w:rsid w:val="009002CB"/>
    <w:rsid w:val="009031B8"/>
    <w:rsid w:val="009034E6"/>
    <w:rsid w:val="00906611"/>
    <w:rsid w:val="00937986"/>
    <w:rsid w:val="00940916"/>
    <w:rsid w:val="009460FB"/>
    <w:rsid w:val="00966067"/>
    <w:rsid w:val="00970813"/>
    <w:rsid w:val="00977EC3"/>
    <w:rsid w:val="00990BD0"/>
    <w:rsid w:val="00995914"/>
    <w:rsid w:val="009962E9"/>
    <w:rsid w:val="009A476D"/>
    <w:rsid w:val="009B14E4"/>
    <w:rsid w:val="009B2DA1"/>
    <w:rsid w:val="009D4A2E"/>
    <w:rsid w:val="009E1F03"/>
    <w:rsid w:val="00A02F8C"/>
    <w:rsid w:val="00A41007"/>
    <w:rsid w:val="00A45B04"/>
    <w:rsid w:val="00A46921"/>
    <w:rsid w:val="00A567BF"/>
    <w:rsid w:val="00A643FB"/>
    <w:rsid w:val="00A6592A"/>
    <w:rsid w:val="00A70377"/>
    <w:rsid w:val="00A70ABB"/>
    <w:rsid w:val="00A72A4D"/>
    <w:rsid w:val="00A94F6A"/>
    <w:rsid w:val="00A96555"/>
    <w:rsid w:val="00AA0F26"/>
    <w:rsid w:val="00AB077E"/>
    <w:rsid w:val="00AD48C1"/>
    <w:rsid w:val="00AD6D24"/>
    <w:rsid w:val="00AE32A2"/>
    <w:rsid w:val="00AF2CAF"/>
    <w:rsid w:val="00B12CEB"/>
    <w:rsid w:val="00B14D61"/>
    <w:rsid w:val="00B27EAC"/>
    <w:rsid w:val="00B5005F"/>
    <w:rsid w:val="00B5311F"/>
    <w:rsid w:val="00B57643"/>
    <w:rsid w:val="00B606B1"/>
    <w:rsid w:val="00B60996"/>
    <w:rsid w:val="00B61796"/>
    <w:rsid w:val="00B80C79"/>
    <w:rsid w:val="00B836D2"/>
    <w:rsid w:val="00B83968"/>
    <w:rsid w:val="00B851AF"/>
    <w:rsid w:val="00B87049"/>
    <w:rsid w:val="00BC5B1D"/>
    <w:rsid w:val="00BC5CAE"/>
    <w:rsid w:val="00BC75EF"/>
    <w:rsid w:val="00BD67B7"/>
    <w:rsid w:val="00BE5398"/>
    <w:rsid w:val="00BE72F5"/>
    <w:rsid w:val="00BF0D3A"/>
    <w:rsid w:val="00BF6538"/>
    <w:rsid w:val="00C014CC"/>
    <w:rsid w:val="00C10210"/>
    <w:rsid w:val="00C114BF"/>
    <w:rsid w:val="00C20771"/>
    <w:rsid w:val="00C20CA2"/>
    <w:rsid w:val="00C30103"/>
    <w:rsid w:val="00C305CB"/>
    <w:rsid w:val="00C34514"/>
    <w:rsid w:val="00C61A49"/>
    <w:rsid w:val="00C64890"/>
    <w:rsid w:val="00C84453"/>
    <w:rsid w:val="00C86337"/>
    <w:rsid w:val="00C87E91"/>
    <w:rsid w:val="00C941C0"/>
    <w:rsid w:val="00C97F22"/>
    <w:rsid w:val="00CA7BBE"/>
    <w:rsid w:val="00CC076F"/>
    <w:rsid w:val="00CC0DB1"/>
    <w:rsid w:val="00CC6502"/>
    <w:rsid w:val="00CD214C"/>
    <w:rsid w:val="00CD3570"/>
    <w:rsid w:val="00CD502E"/>
    <w:rsid w:val="00CD6725"/>
    <w:rsid w:val="00CF4CF2"/>
    <w:rsid w:val="00CF6336"/>
    <w:rsid w:val="00D00B84"/>
    <w:rsid w:val="00D033AD"/>
    <w:rsid w:val="00D13BE0"/>
    <w:rsid w:val="00D20ABF"/>
    <w:rsid w:val="00D22324"/>
    <w:rsid w:val="00D31228"/>
    <w:rsid w:val="00D31BA6"/>
    <w:rsid w:val="00D4477F"/>
    <w:rsid w:val="00D46F05"/>
    <w:rsid w:val="00D5325C"/>
    <w:rsid w:val="00D63EBF"/>
    <w:rsid w:val="00D67535"/>
    <w:rsid w:val="00D75FBC"/>
    <w:rsid w:val="00D97427"/>
    <w:rsid w:val="00DD0C1F"/>
    <w:rsid w:val="00DD3879"/>
    <w:rsid w:val="00DE5E8C"/>
    <w:rsid w:val="00E013E4"/>
    <w:rsid w:val="00E04C62"/>
    <w:rsid w:val="00E0568E"/>
    <w:rsid w:val="00E07C05"/>
    <w:rsid w:val="00E35BFA"/>
    <w:rsid w:val="00E4378A"/>
    <w:rsid w:val="00E52D9A"/>
    <w:rsid w:val="00E6490D"/>
    <w:rsid w:val="00E66888"/>
    <w:rsid w:val="00E7614C"/>
    <w:rsid w:val="00E80D10"/>
    <w:rsid w:val="00EA753A"/>
    <w:rsid w:val="00EB42CD"/>
    <w:rsid w:val="00EB706F"/>
    <w:rsid w:val="00EB7B71"/>
    <w:rsid w:val="00F02DEA"/>
    <w:rsid w:val="00F03522"/>
    <w:rsid w:val="00F045EE"/>
    <w:rsid w:val="00F05F34"/>
    <w:rsid w:val="00F117ED"/>
    <w:rsid w:val="00F30F4D"/>
    <w:rsid w:val="00F3639C"/>
    <w:rsid w:val="00F37BA8"/>
    <w:rsid w:val="00F41DF4"/>
    <w:rsid w:val="00F43D30"/>
    <w:rsid w:val="00F47B81"/>
    <w:rsid w:val="00F508DE"/>
    <w:rsid w:val="00F51295"/>
    <w:rsid w:val="00F51BF9"/>
    <w:rsid w:val="00F53685"/>
    <w:rsid w:val="00F54CFA"/>
    <w:rsid w:val="00F65D7C"/>
    <w:rsid w:val="00F702BE"/>
    <w:rsid w:val="00F72F56"/>
    <w:rsid w:val="00F752DD"/>
    <w:rsid w:val="00F95C7E"/>
    <w:rsid w:val="00F95E18"/>
    <w:rsid w:val="00FA6DB7"/>
    <w:rsid w:val="00FB2831"/>
    <w:rsid w:val="00FB5BE0"/>
    <w:rsid w:val="00FB625D"/>
    <w:rsid w:val="00FB679B"/>
    <w:rsid w:val="00FC1819"/>
    <w:rsid w:val="00FD5C75"/>
    <w:rsid w:val="00FD6AF0"/>
    <w:rsid w:val="00FD7908"/>
    <w:rsid w:val="00FE5CA5"/>
    <w:rsid w:val="00FE6BA9"/>
    <w:rsid w:val="00FF377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7823B-B714-49AC-8E8E-22995B9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F4D"/>
    <w:pPr>
      <w:keepNext/>
      <w:spacing w:before="240" w:after="60"/>
      <w:outlineLvl w:val="0"/>
    </w:pPr>
    <w:rPr>
      <w:rFonts w:ascii="Jokerman LET" w:eastAsia="Times New Roman" w:hAnsi="Jokerman LET"/>
      <w:b/>
      <w:bCs/>
      <w:kern w:val="32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F4D"/>
    <w:rPr>
      <w:rFonts w:ascii="Jokerman LET" w:eastAsia="Times New Roman" w:hAnsi="Jokerman LET" w:cs="Times New Roman"/>
      <w:b/>
      <w:bCs/>
      <w:kern w:val="32"/>
      <w:sz w:val="56"/>
      <w:szCs w:val="32"/>
    </w:rPr>
  </w:style>
  <w:style w:type="paragraph" w:styleId="ListParagraph">
    <w:name w:val="List Paragraph"/>
    <w:basedOn w:val="Normal"/>
    <w:uiPriority w:val="34"/>
    <w:qFormat/>
    <w:rsid w:val="00F30F4D"/>
    <w:pPr>
      <w:ind w:left="720"/>
      <w:contextualSpacing/>
    </w:pPr>
  </w:style>
  <w:style w:type="table" w:styleId="TableGrid">
    <w:name w:val="Table Grid"/>
    <w:basedOn w:val="TableNormal"/>
    <w:uiPriority w:val="39"/>
    <w:rsid w:val="00F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0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0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amb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Lambe</dc:creator>
  <cp:keywords/>
  <dc:description/>
  <cp:lastModifiedBy>Marissa Lambe</cp:lastModifiedBy>
  <cp:revision>5</cp:revision>
  <dcterms:created xsi:type="dcterms:W3CDTF">2015-08-31T02:13:00Z</dcterms:created>
  <dcterms:modified xsi:type="dcterms:W3CDTF">2015-08-31T15:36:00Z</dcterms:modified>
</cp:coreProperties>
</file>